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9" w:rsidRPr="00CB44BE" w:rsidRDefault="00652899" w:rsidP="000356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4BE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:rsidR="002F018D" w:rsidRPr="00CB44BE" w:rsidRDefault="00652899" w:rsidP="000356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4BE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035629" w:rsidRDefault="00652899" w:rsidP="000356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4BE">
        <w:rPr>
          <w:rFonts w:ascii="Times New Roman" w:hAnsi="Times New Roman" w:cs="Times New Roman"/>
          <w:bCs/>
          <w:sz w:val="24"/>
          <w:szCs w:val="24"/>
        </w:rPr>
        <w:t>«Развитие автомобильных дорог</w:t>
      </w:r>
    </w:p>
    <w:p w:rsidR="00035629" w:rsidRDefault="00035629" w:rsidP="000356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«Город</w:t>
      </w:r>
      <w:r w:rsidR="00652899" w:rsidRPr="00CB44BE">
        <w:rPr>
          <w:rFonts w:ascii="Times New Roman" w:hAnsi="Times New Roman" w:cs="Times New Roman"/>
          <w:bCs/>
          <w:sz w:val="24"/>
          <w:szCs w:val="24"/>
        </w:rPr>
        <w:t xml:space="preserve"> Таруса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52899" w:rsidRPr="00CB44BE" w:rsidRDefault="00652899" w:rsidP="000356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4BE">
        <w:rPr>
          <w:rFonts w:ascii="Times New Roman" w:hAnsi="Times New Roman" w:cs="Times New Roman"/>
          <w:bCs/>
          <w:sz w:val="24"/>
          <w:szCs w:val="24"/>
        </w:rPr>
        <w:t xml:space="preserve"> на 2021-2025 годы»</w:t>
      </w:r>
    </w:p>
    <w:p w:rsidR="00862C8D" w:rsidRPr="00CB44BE" w:rsidRDefault="00652899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ПАСПОРТ</w:t>
      </w:r>
    </w:p>
    <w:p w:rsidR="00862C8D" w:rsidRPr="00CB44BE" w:rsidRDefault="006E6A41" w:rsidP="0086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подп</w:t>
      </w:r>
      <w:r w:rsidR="00862C8D" w:rsidRPr="00CB44BE">
        <w:rPr>
          <w:rFonts w:ascii="Times New Roman" w:hAnsi="Times New Roman" w:cs="Times New Roman"/>
          <w:sz w:val="24"/>
          <w:szCs w:val="24"/>
        </w:rPr>
        <w:t>рограммы</w:t>
      </w:r>
    </w:p>
    <w:p w:rsidR="00862C8D" w:rsidRPr="00CB44BE" w:rsidRDefault="00862C8D" w:rsidP="0086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"Совершенствование и развитие улично-дорожной сети</w:t>
      </w:r>
    </w:p>
    <w:p w:rsidR="00862C8D" w:rsidRPr="00CB44BE" w:rsidRDefault="00624DFA" w:rsidP="002F0F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503405" w:rsidRPr="00CB44BE">
        <w:rPr>
          <w:rFonts w:ascii="Times New Roman" w:hAnsi="Times New Roman" w:cs="Times New Roman"/>
          <w:sz w:val="24"/>
          <w:szCs w:val="24"/>
        </w:rPr>
        <w:t>Таруса</w:t>
      </w:r>
      <w:r w:rsidR="00652899" w:rsidRPr="00CB44BE">
        <w:rPr>
          <w:rFonts w:ascii="Times New Roman" w:hAnsi="Times New Roman" w:cs="Times New Roman"/>
          <w:sz w:val="24"/>
          <w:szCs w:val="24"/>
        </w:rPr>
        <w:t>" на период 2021-2025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гг."</w:t>
      </w:r>
      <w:r w:rsidR="002F0F9B" w:rsidRPr="00CB44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8"/>
        <w:gridCol w:w="6265"/>
      </w:tblGrid>
      <w:tr w:rsidR="00862C8D" w:rsidRPr="00CB44BE" w:rsidTr="00220F26">
        <w:trPr>
          <w:trHeight w:val="800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A44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1. Соисполнитель муниципальной программы (подпрограммы)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E36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862C8D" w:rsidRPr="00CB44BE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862C8D" w:rsidP="0062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2899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(исполнительно-распорядительный орган)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FA" w:rsidRPr="00CB44B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"Город </w:t>
            </w:r>
            <w:r w:rsidR="00503405" w:rsidRPr="00CB44BE">
              <w:rPr>
                <w:rFonts w:ascii="Times New Roman" w:hAnsi="Times New Roman" w:cs="Times New Roman"/>
                <w:sz w:val="24"/>
                <w:szCs w:val="24"/>
              </w:rPr>
              <w:t>Таруса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</w:tr>
      <w:tr w:rsidR="00862C8D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3. Цели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4" w:rsidRPr="00CB44BE" w:rsidRDefault="00652899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беспечивающее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езопасный пропуск транспортных потоков</w:t>
            </w:r>
            <w:proofErr w:type="gramStart"/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емонт,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586" w:rsidRPr="00CB44B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ремонт улично-дорожной сети</w:t>
            </w:r>
            <w:r w:rsidR="00623924" w:rsidRPr="00C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C8D" w:rsidRPr="00CB44BE" w:rsidRDefault="00862C8D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9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9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4.Задачи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реконструкции существующей сети автомобильных дорог;</w:t>
            </w:r>
          </w:p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-Организация комплекса мер по восстановлению первоначальных транспортно-эксплуатационных характеристик автомобильных дорог;</w:t>
            </w:r>
          </w:p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-Организация работ по содержанию автомобильных дорог общего пользования и обеспечению непрерывного и безопасного дорожного движения;</w:t>
            </w:r>
          </w:p>
          <w:p w:rsidR="00652899" w:rsidRPr="00CB44BE" w:rsidRDefault="00652899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F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5.Перечень основных мероприятий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технического состояния улично-дорожной сети современным условиям. За период реализации подпрограммы    </w:t>
            </w:r>
            <w:proofErr w:type="gramStart"/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2021-2025 гг.) планируется провести работы по ремонту и капитальному ремонту улично-дорожной сети.</w:t>
            </w:r>
          </w:p>
        </w:tc>
      </w:tr>
      <w:tr w:rsidR="00862C8D" w:rsidRPr="00CB44BE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6.Показатели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      </w:r>
          </w:p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2.Доля автомобильных дорог общего пользования местного значения, находящихся в проезжем состоянии к общей протяженности автомобильных дорог.</w:t>
            </w:r>
          </w:p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  <w:p w:rsidR="00862C8D" w:rsidRPr="00CB44BE" w:rsidRDefault="00862C8D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CB44BE" w:rsidRDefault="005E6CDF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>.Сроки и этапы</w:t>
            </w:r>
          </w:p>
          <w:p w:rsidR="00E36F42" w:rsidRPr="00CB44BE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CB44BE" w:rsidRDefault="002F018D" w:rsidP="00E36F42">
            <w:pPr>
              <w:pStyle w:val="ConsPlusCell"/>
              <w:tabs>
                <w:tab w:val="left" w:pos="35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E36F42" w:rsidRPr="00CB44BE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276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CB44BE" w:rsidRDefault="00E36F42">
            <w:pPr>
              <w:rPr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4785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8. Объемы 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подпрограммы за счет средств местного бюджета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местного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 подпрограмме составляет</w:t>
            </w:r>
            <w:r w:rsidR="003904A8">
              <w:rPr>
                <w:rFonts w:ascii="Times New Roman" w:hAnsi="Times New Roman" w:cs="Times New Roman"/>
                <w:sz w:val="24"/>
                <w:szCs w:val="24"/>
              </w:rPr>
              <w:t xml:space="preserve"> 28 085,5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18D" w:rsidRPr="00CB44BE" w:rsidRDefault="00E36F4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8C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0A">
              <w:rPr>
                <w:rFonts w:ascii="Times New Roman" w:hAnsi="Times New Roman" w:cs="Times New Roman"/>
                <w:sz w:val="24"/>
                <w:szCs w:val="24"/>
              </w:rPr>
              <w:t xml:space="preserve"> 4270,5 </w:t>
            </w:r>
            <w:proofErr w:type="spellStart"/>
            <w:r w:rsidR="004704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18D" w:rsidRPr="00CB44BE" w:rsidRDefault="002F018D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E7B">
              <w:rPr>
                <w:rFonts w:ascii="Times New Roman" w:hAnsi="Times New Roman" w:cs="Times New Roman"/>
                <w:sz w:val="24"/>
                <w:szCs w:val="24"/>
              </w:rPr>
              <w:t>5325,0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C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CB44BE" w:rsidRDefault="002F018D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5400,0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DF" w:rsidRPr="00CB44BE" w:rsidRDefault="008C4E7B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 xml:space="preserve">6620,0 </w:t>
            </w:r>
            <w:proofErr w:type="spellStart"/>
            <w:r w:rsidR="004E0C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DF" w:rsidRPr="00CB44BE" w:rsidRDefault="005E6CDF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2025 -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6470,0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CB44BE" w:rsidRDefault="00E36F4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36F42" w:rsidRPr="00CB44BE" w:rsidRDefault="00E36F42" w:rsidP="006D6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расходов на выполнение мероприятий    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ежегодно уточняются в процессе     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бюджета МО ГП "Город Таруса"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и планирования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 </w:t>
            </w:r>
          </w:p>
          <w:p w:rsidR="005E6CDF" w:rsidRPr="00CB44BE" w:rsidRDefault="005E6CDF" w:rsidP="006D6EA7">
            <w:pPr>
              <w:pStyle w:val="ConsPlusCell"/>
              <w:rPr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на реализацию подпрограммы определяются ежегодно, после принятия регионального закона об областном бюджете на очередной финансовый год.</w:t>
            </w:r>
          </w:p>
        </w:tc>
      </w:tr>
      <w:tr w:rsidR="006B4BB7" w:rsidRPr="00CB44BE" w:rsidTr="00220F26">
        <w:trPr>
          <w:trHeight w:val="16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</w:t>
            </w:r>
            <w:r w:rsidR="006B4BB7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B4BB7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CB44BE" w:rsidRDefault="006B4BB7" w:rsidP="00CB44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технического состояния улично-дорожной сети современным условиям. За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ровести работы по ремонту и  капитальн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ому ремонту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5664A2" w:rsidRPr="00CB44BE" w:rsidRDefault="005664A2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br w:type="page"/>
      </w:r>
    </w:p>
    <w:p w:rsidR="00862C8D" w:rsidRPr="00CB44BE" w:rsidRDefault="00C51586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44BE" w:rsidRPr="00CB44BE">
        <w:rPr>
          <w:rFonts w:ascii="Times New Roman" w:hAnsi="Times New Roman" w:cs="Times New Roman"/>
          <w:sz w:val="24"/>
          <w:szCs w:val="24"/>
        </w:rPr>
        <w:t>. Характеристика сферы реализации подпрограммы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Pr="00CB44BE">
        <w:rPr>
          <w:rFonts w:ascii="Times New Roman" w:hAnsi="Times New Roman" w:cs="Times New Roman"/>
          <w:sz w:val="24"/>
          <w:szCs w:val="24"/>
        </w:rPr>
        <w:t>программу включены объекты городской улично-дорожной сети, необходимые для нормального жизнеобеспечения населения города.</w:t>
      </w:r>
    </w:p>
    <w:p w:rsidR="00862C8D" w:rsidRPr="00CB44BE" w:rsidRDefault="004E63C9" w:rsidP="0033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C8D" w:rsidRPr="00CB44BE">
        <w:rPr>
          <w:rFonts w:ascii="Times New Roman" w:hAnsi="Times New Roman" w:cs="Times New Roman"/>
          <w:sz w:val="24"/>
          <w:szCs w:val="24"/>
        </w:rPr>
        <w:t>бщая протяженность улично-дорожной сети</w:t>
      </w:r>
      <w:r w:rsidR="00F50487">
        <w:rPr>
          <w:rFonts w:ascii="Times New Roman" w:hAnsi="Times New Roman" w:cs="Times New Roman"/>
          <w:sz w:val="24"/>
          <w:szCs w:val="24"/>
        </w:rPr>
        <w:t xml:space="preserve"> на начало 2020 года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58,8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км. Протяженность улично-дорожной сети, не соответствующая нормативным требованиям, - </w:t>
      </w:r>
      <w:r w:rsidR="00220F26" w:rsidRPr="00CB44BE">
        <w:rPr>
          <w:rFonts w:ascii="Times New Roman" w:hAnsi="Times New Roman" w:cs="Times New Roman"/>
          <w:sz w:val="24"/>
          <w:szCs w:val="24"/>
        </w:rPr>
        <w:t>5</w:t>
      </w:r>
      <w:r w:rsidR="00337687">
        <w:rPr>
          <w:rFonts w:ascii="Times New Roman" w:hAnsi="Times New Roman" w:cs="Times New Roman"/>
          <w:sz w:val="24"/>
          <w:szCs w:val="24"/>
        </w:rPr>
        <w:t>,5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км.</w:t>
      </w:r>
      <w:r w:rsidR="00337687">
        <w:rPr>
          <w:rFonts w:ascii="Times New Roman" w:hAnsi="Times New Roman" w:cs="Times New Roman"/>
          <w:sz w:val="24"/>
          <w:szCs w:val="24"/>
        </w:rPr>
        <w:t xml:space="preserve"> 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Одной из основных причин несоответствия технического состояния улично-дорожной сети современным условиям является ежегодно </w:t>
      </w:r>
      <w:proofErr w:type="gramStart"/>
      <w:r w:rsidR="00862C8D" w:rsidRPr="00CB44BE">
        <w:rPr>
          <w:rFonts w:ascii="Times New Roman" w:hAnsi="Times New Roman" w:cs="Times New Roman"/>
          <w:sz w:val="24"/>
          <w:szCs w:val="24"/>
        </w:rPr>
        <w:t>накапливающийся</w:t>
      </w:r>
      <w:proofErr w:type="gramEnd"/>
      <w:r w:rsidR="00862C8D" w:rsidRPr="00CB44B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62C8D" w:rsidRPr="00CB44BE">
        <w:rPr>
          <w:rFonts w:ascii="Times New Roman" w:hAnsi="Times New Roman" w:cs="Times New Roman"/>
          <w:sz w:val="24"/>
          <w:szCs w:val="24"/>
        </w:rPr>
        <w:t>недоремонт</w:t>
      </w:r>
      <w:proofErr w:type="spellEnd"/>
      <w:r w:rsidR="00862C8D" w:rsidRPr="00CB44BE">
        <w:rPr>
          <w:rFonts w:ascii="Times New Roman" w:hAnsi="Times New Roman" w:cs="Times New Roman"/>
          <w:sz w:val="24"/>
          <w:szCs w:val="24"/>
        </w:rPr>
        <w:t>" существующей улично-дорожной сети, а также недостаточная степень ее развития. В сложившихся условиях проезд на улично-дорожной сети поддерживается в основном благодаря мерам по ее содержанию и незначительному ремонту. Возникновению и усугублению указанных проблем способствовало недостаточное финансовое обеспечение.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CB44BE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2. Цели,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CB44BE">
        <w:rPr>
          <w:rFonts w:ascii="Times New Roman" w:hAnsi="Times New Roman" w:cs="Times New Roman"/>
          <w:sz w:val="24"/>
          <w:szCs w:val="24"/>
        </w:rPr>
        <w:t xml:space="preserve"> и показатели достижения целей и решения задач, ожидаемые конечные результаты 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>программы</w:t>
      </w:r>
      <w:r w:rsidRPr="00CB44BE">
        <w:rPr>
          <w:rFonts w:ascii="Times New Roman" w:hAnsi="Times New Roman" w:cs="Times New Roman"/>
          <w:sz w:val="24"/>
          <w:szCs w:val="24"/>
        </w:rPr>
        <w:t>, сроки и этапы реализации подпрограммы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Основной целью данной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подп</w:t>
      </w:r>
      <w:r w:rsidRPr="00CB44BE">
        <w:rPr>
          <w:rFonts w:ascii="Times New Roman" w:hAnsi="Times New Roman" w:cs="Times New Roman"/>
          <w:sz w:val="24"/>
          <w:szCs w:val="24"/>
        </w:rPr>
        <w:t>рограммы является соответствие технического состояния улично-дорожной сети современным условиям. Достижение указанной цели может быть обеспечено за счет решения следующих основных задач: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приведение улично-дорожной сети в соответствие с нормативными требованиями к транспортно-эксплуатационному состоянию;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развитие улично-дорожной сети, обеспечивающее безопасный пропуск транспортных потоков;</w:t>
      </w:r>
    </w:p>
    <w:p w:rsidR="00862C8D" w:rsidRPr="00CB44BE" w:rsidRDefault="00C51586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ремонт и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капитальный ремонт улично-дорожной сети.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Решение указанных задач будет достигаться путем концентрации финансовых ресурсов на приоритетных направлениях развития улично-дорожной сети.</w:t>
      </w:r>
    </w:p>
    <w:p w:rsidR="00CB44BE" w:rsidRPr="00CB44BE" w:rsidRDefault="00CB44BE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увязан с их задачами, основными мероприятиями, что позволяет оценить ожидаемые конечные результаты эффективности программы на весь период ее реализации. Показатели подпрограммы характеризуют конечные общественно значимые результаты развития в области дорожного хозяйства. К таким показателям относятся:</w:t>
      </w:r>
    </w:p>
    <w:p w:rsidR="00CB44BE" w:rsidRP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</w:r>
    </w:p>
    <w:p w:rsidR="00CB44BE" w:rsidRP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2.Доля автомобильных дорог общего пользования местного значения, находящихся в проезжем состоянии к общей протяженности автомобильных дорог.</w:t>
      </w:r>
    </w:p>
    <w:p w:rsid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данных мероприятий позволит: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-довести долю протяженности автомобильных дорог местного пользования соответствующих нормативным требованиям по транспортно-эк</w:t>
      </w:r>
      <w:r w:rsidR="00337687">
        <w:rPr>
          <w:rFonts w:ascii="Times New Roman" w:hAnsi="Times New Roman" w:cs="Times New Roman"/>
          <w:sz w:val="24"/>
          <w:szCs w:val="24"/>
        </w:rPr>
        <w:t>сплуатационным показателям до 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финансирования;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-сократить транспортные издержки, повысить скорость движения, улучшить качество и снизить время перевозки грузов и пассажиров автомобильным транспортом;</w:t>
      </w:r>
    </w:p>
    <w:p w:rsidR="00862C8D" w:rsidRPr="00CB44BE" w:rsidRDefault="00D940F8" w:rsidP="00D940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безопасность дорожного движения, снизив количество ДТП с сопутствующими дорожными условиями.</w:t>
      </w:r>
    </w:p>
    <w:p w:rsidR="00862C8D" w:rsidRPr="00CB44BE" w:rsidRDefault="00862C8D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Показатели и нормы содержания улично-дорожной сети будут приведены в соответствие.</w:t>
      </w:r>
    </w:p>
    <w:p w:rsidR="00862C8D" w:rsidRDefault="00862C8D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Pr="00CB44BE">
        <w:rPr>
          <w:rFonts w:ascii="Times New Roman" w:hAnsi="Times New Roman" w:cs="Times New Roman"/>
          <w:sz w:val="24"/>
          <w:szCs w:val="24"/>
        </w:rPr>
        <w:t>п</w:t>
      </w:r>
      <w:r w:rsidR="002F018D" w:rsidRPr="00CB44BE">
        <w:rPr>
          <w:rFonts w:ascii="Times New Roman" w:hAnsi="Times New Roman" w:cs="Times New Roman"/>
          <w:sz w:val="24"/>
          <w:szCs w:val="24"/>
        </w:rPr>
        <w:t>р</w:t>
      </w:r>
      <w:r w:rsidR="00D940F8">
        <w:rPr>
          <w:rFonts w:ascii="Times New Roman" w:hAnsi="Times New Roman" w:cs="Times New Roman"/>
          <w:sz w:val="24"/>
          <w:szCs w:val="24"/>
        </w:rPr>
        <w:t>ограммы рассчитан на период 2021-2025</w:t>
      </w:r>
      <w:r w:rsidRPr="00CB44B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2A2C" w:rsidRDefault="007B2A2C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D940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Объем финансирования</w:t>
      </w:r>
      <w:r w:rsidRPr="00CB44BE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7B2A2C" w:rsidRDefault="007B2A2C" w:rsidP="00D940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7B2A2C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2021-2025 годы составляет</w:t>
      </w:r>
      <w:r w:rsidR="003904A8">
        <w:rPr>
          <w:rFonts w:ascii="Times New Roman" w:hAnsi="Times New Roman" w:cs="Times New Roman"/>
          <w:sz w:val="24"/>
          <w:szCs w:val="24"/>
        </w:rPr>
        <w:t xml:space="preserve"> 28 085,5 тыс</w:t>
      </w:r>
      <w:proofErr w:type="gramStart"/>
      <w:r w:rsidR="003904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04A8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2C" w:rsidRPr="00CB44BE" w:rsidRDefault="007B2A2C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 за счет средств бюджета городского поселения «Город Таруса».</w:t>
      </w:r>
    </w:p>
    <w:p w:rsidR="00D940F8" w:rsidRPr="00CB44BE" w:rsidRDefault="00D940F8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мероприятий подлежат уточнению после разработки проектно-сметной документации, после утверждения параметров расходных обязательств бюджетов на соответствующие годы.</w:t>
      </w:r>
    </w:p>
    <w:p w:rsidR="00D940F8" w:rsidRDefault="00D940F8" w:rsidP="00D94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A2C" w:rsidRDefault="007B2A2C" w:rsidP="007B2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7B2A2C" w:rsidRDefault="007B2A2C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0C25" w:rsidRDefault="00650C25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предусматривает использование рычагов экономической, финансовой и бюджетной политики в области дорожного хозяйства с учетом интересов жителей городского поселения.  </w:t>
      </w:r>
      <w:r w:rsidRPr="00CB44BE">
        <w:rPr>
          <w:rFonts w:ascii="Times New Roman" w:hAnsi="Times New Roman" w:cs="Times New Roman"/>
          <w:sz w:val="24"/>
          <w:szCs w:val="24"/>
        </w:rPr>
        <w:t xml:space="preserve">Разработчик подпрограммы - отдел </w:t>
      </w:r>
      <w:r>
        <w:rPr>
          <w:rFonts w:ascii="Times New Roman" w:hAnsi="Times New Roman" w:cs="Times New Roman"/>
          <w:sz w:val="24"/>
          <w:szCs w:val="24"/>
        </w:rPr>
        <w:t>городского развития и муниципального хозяйства</w:t>
      </w:r>
      <w:r w:rsidRPr="00CB44BE">
        <w:rPr>
          <w:rFonts w:ascii="Times New Roman" w:hAnsi="Times New Roman" w:cs="Times New Roman"/>
          <w:sz w:val="24"/>
          <w:szCs w:val="24"/>
        </w:rPr>
        <w:t xml:space="preserve"> администрации ГП "Город Таруса"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CB44BE">
        <w:rPr>
          <w:rFonts w:ascii="Times New Roman" w:hAnsi="Times New Roman" w:cs="Times New Roman"/>
          <w:sz w:val="24"/>
          <w:szCs w:val="24"/>
        </w:rPr>
        <w:t xml:space="preserve"> контроль выполнения подпрограммных мероприятий и управление ходом их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с учетом ежегодно выделяемых на реализацию под</w:t>
      </w:r>
      <w:r>
        <w:rPr>
          <w:rFonts w:ascii="Times New Roman" w:hAnsi="Times New Roman" w:cs="Times New Roman"/>
          <w:sz w:val="24"/>
          <w:szCs w:val="24"/>
        </w:rPr>
        <w:t>программы средств распределяет</w:t>
      </w:r>
      <w:r w:rsidRPr="00CB44BE">
        <w:rPr>
          <w:rFonts w:ascii="Times New Roman" w:hAnsi="Times New Roman" w:cs="Times New Roman"/>
          <w:sz w:val="24"/>
          <w:szCs w:val="24"/>
        </w:rPr>
        <w:t xml:space="preserve"> их по подпрограммным мероприятиям;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по итогам реализации программы в отчетном году уточняют объемы средств, необходимых для финансирования в очередном финансовом году и плановом периоде, и в случае необходимости подготавливают соответствующие изменения в подпрограмму.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средств, администрация городского поселения «Город Таруса», выполняет обязательства по реализации мероприятий подпрограммы в соответствии с ФЗ от 06.10.2003г. № 131-ФЗ «Об общих принципах организации местного самоуправления в Российской Федерации». </w:t>
      </w:r>
      <w:r w:rsidRPr="00CB44B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7B2A2C" w:rsidRDefault="007B2A2C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650C25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>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957837" w:rsidP="008C364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ar221" w:tooltip="Ссылка на текущий документ" w:history="1">
        <w:r w:rsidR="00862C8D" w:rsidRPr="00650C25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>программы включает в себя:</w:t>
      </w:r>
      <w:r w:rsidR="00650C25">
        <w:rPr>
          <w:rFonts w:ascii="Times New Roman" w:hAnsi="Times New Roman" w:cs="Times New Roman"/>
          <w:sz w:val="24"/>
          <w:szCs w:val="24"/>
        </w:rPr>
        <w:t xml:space="preserve"> 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капитальный ремонт улично-дорожной сети в границах ГП "Город </w:t>
      </w:r>
      <w:r w:rsidR="00C51586" w:rsidRPr="00CB44BE">
        <w:rPr>
          <w:rFonts w:ascii="Times New Roman" w:hAnsi="Times New Roman" w:cs="Times New Roman"/>
          <w:sz w:val="24"/>
          <w:szCs w:val="24"/>
        </w:rPr>
        <w:t>Таруса</w:t>
      </w:r>
      <w:r w:rsidR="00862C8D" w:rsidRPr="00CB44BE">
        <w:rPr>
          <w:rFonts w:ascii="Times New Roman" w:hAnsi="Times New Roman" w:cs="Times New Roman"/>
          <w:sz w:val="24"/>
          <w:szCs w:val="24"/>
        </w:rPr>
        <w:t>", находящейся в</w:t>
      </w:r>
      <w:r w:rsidR="00650C25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</w:t>
      </w:r>
      <w:r w:rsidR="008C364C">
        <w:rPr>
          <w:rFonts w:ascii="Times New Roman" w:hAnsi="Times New Roman" w:cs="Times New Roman"/>
          <w:sz w:val="24"/>
          <w:szCs w:val="24"/>
        </w:rPr>
        <w:t>.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Подп</w:t>
      </w:r>
      <w:r w:rsidR="00862C8D" w:rsidRPr="00CB44BE">
        <w:rPr>
          <w:rFonts w:ascii="Times New Roman" w:hAnsi="Times New Roman" w:cs="Times New Roman"/>
          <w:sz w:val="24"/>
          <w:szCs w:val="24"/>
        </w:rPr>
        <w:t>рограммные мероприятия уточняются ежегодно с учетом оперативных данных о техническом состоянии улично-дорожной сети.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3BC" w:rsidRPr="00CB44BE" w:rsidRDefault="00ED53BC" w:rsidP="00862C8D">
      <w:pPr>
        <w:pStyle w:val="ConsPlusNormal"/>
        <w:jc w:val="right"/>
        <w:outlineLvl w:val="1"/>
        <w:rPr>
          <w:sz w:val="24"/>
          <w:szCs w:val="24"/>
        </w:rPr>
      </w:pPr>
      <w:r w:rsidRPr="00CB44BE">
        <w:rPr>
          <w:sz w:val="24"/>
          <w:szCs w:val="24"/>
        </w:rPr>
        <w:br w:type="page"/>
      </w:r>
    </w:p>
    <w:p w:rsidR="00862C8D" w:rsidRPr="00CB44BE" w:rsidRDefault="00862C8D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1"/>
      <w:bookmarkEnd w:id="0"/>
      <w:r w:rsidRPr="00CB4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</w:t>
      </w:r>
    </w:p>
    <w:p w:rsidR="00862C8D" w:rsidRPr="00CB44BE" w:rsidRDefault="008C364C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="00BF3B3C" w:rsidRPr="00CB44BE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>ПРОГРАММЫ "СОВЕРШЕНСТВОВАНИЕ И РАЗВИТИЕ УЛИЧНО-ДОРОЖНОЙ СЕТИ</w:t>
      </w:r>
    </w:p>
    <w:p w:rsidR="00862C8D" w:rsidRPr="00CB44BE" w:rsidRDefault="00035629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 xml:space="preserve"> "ГОРОД </w:t>
      </w:r>
      <w:r w:rsidR="007974E0" w:rsidRPr="00CB44BE">
        <w:rPr>
          <w:rFonts w:ascii="Times New Roman" w:hAnsi="Times New Roman" w:cs="Times New Roman"/>
          <w:b/>
          <w:bCs/>
          <w:sz w:val="24"/>
          <w:szCs w:val="24"/>
        </w:rPr>
        <w:t>ТАРУСА</w:t>
      </w:r>
      <w:r w:rsidR="002F018D" w:rsidRPr="00CB44BE">
        <w:rPr>
          <w:rFonts w:ascii="Times New Roman" w:hAnsi="Times New Roman" w:cs="Times New Roman"/>
          <w:b/>
          <w:bCs/>
          <w:sz w:val="24"/>
          <w:szCs w:val="24"/>
        </w:rPr>
        <w:t>" НА ПЕРИОД 202</w:t>
      </w:r>
      <w:bookmarkStart w:id="1" w:name="_GoBack"/>
      <w:bookmarkEnd w:id="1"/>
      <w:r w:rsidR="008C36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53BC" w:rsidRPr="00CB44B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C364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 xml:space="preserve"> ГОДОВ"</w:t>
      </w:r>
    </w:p>
    <w:p w:rsidR="00ED53BC" w:rsidRPr="00CB44BE" w:rsidRDefault="00ED53BC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BC" w:rsidRPr="00CB44BE" w:rsidRDefault="00ED53BC" w:rsidP="00862C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835"/>
        <w:gridCol w:w="992"/>
        <w:gridCol w:w="709"/>
        <w:gridCol w:w="895"/>
        <w:gridCol w:w="896"/>
        <w:gridCol w:w="896"/>
        <w:gridCol w:w="896"/>
        <w:gridCol w:w="896"/>
      </w:tblGrid>
      <w:tr w:rsidR="009B0FA7" w:rsidRPr="00105397" w:rsidTr="00010B73">
        <w:trPr>
          <w:trHeight w:val="240"/>
        </w:trPr>
        <w:tc>
          <w:tcPr>
            <w:tcW w:w="567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6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35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</w:tcPr>
          <w:p w:rsidR="00056294" w:rsidRPr="00105397" w:rsidRDefault="00F82A3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Планируемая протяжённость </w:t>
            </w:r>
          </w:p>
          <w:p w:rsidR="00F82A37" w:rsidRPr="00105397" w:rsidRDefault="008C364C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88" w:type="dxa"/>
            <w:gridSpan w:val="6"/>
            <w:tcBorders>
              <w:bottom w:val="nil"/>
            </w:tcBorders>
          </w:tcPr>
          <w:p w:rsidR="00056294" w:rsidRPr="00105397" w:rsidRDefault="00056294" w:rsidP="000562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DC12C0" w:rsidRPr="00105397" w:rsidTr="00010B73">
        <w:trPr>
          <w:trHeight w:val="435"/>
        </w:trPr>
        <w:tc>
          <w:tcPr>
            <w:tcW w:w="567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DB6780" w:rsidRPr="00105397" w:rsidTr="00010B73">
        <w:tc>
          <w:tcPr>
            <w:tcW w:w="10008" w:type="dxa"/>
            <w:gridSpan w:val="10"/>
          </w:tcPr>
          <w:p w:rsidR="00DB6780" w:rsidRPr="00105397" w:rsidRDefault="00DB6780" w:rsidP="00DB678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и ремонт дорог городского поселения «Город Таруса»</w:t>
            </w:r>
          </w:p>
        </w:tc>
      </w:tr>
      <w:tr w:rsidR="00DC12C0" w:rsidRPr="00105397" w:rsidTr="00010B73"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105397" w:rsidRDefault="00DC12C0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 автодор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оги по пер. Яблоневый от ул. Серп</w:t>
            </w:r>
            <w:proofErr w:type="gramStart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оссе до</w:t>
            </w:r>
          </w:p>
          <w:p w:rsidR="00DC12C0" w:rsidRPr="00105397" w:rsidRDefault="00105397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стровского</w:t>
            </w:r>
            <w:proofErr w:type="spellEnd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грейдерование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DC12C0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105397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271*4,0=1084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244,6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DC12C0" w:rsidRP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емонт автодороги по ул. Яблоневая от ул. Серп</w:t>
            </w:r>
            <w:proofErr w:type="gramStart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оссе до пер. Яблоневый (</w:t>
            </w:r>
            <w:proofErr w:type="spellStart"/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грейдерование</w:t>
            </w:r>
            <w:proofErr w:type="spellEnd"/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105397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105397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712*3,5=2492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581,4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DC12C0" w:rsidRPr="00105397" w:rsidRDefault="00105397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автодороги по переулку № 1 между ул. Яблоневой и ул. Островского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грейдерование</w:t>
            </w:r>
            <w:proofErr w:type="spellEnd"/>
            <w:r w:rsidR="00DC12C0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105397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105397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103*3,5=</w:t>
            </w:r>
            <w:r w:rsidR="003F4CCD">
              <w:rPr>
                <w:rFonts w:ascii="Times New Roman" w:hAnsi="Times New Roman" w:cs="Times New Roman"/>
                <w:sz w:val="22"/>
                <w:szCs w:val="22"/>
              </w:rPr>
              <w:t>360,5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</w:t>
            </w:r>
            <w:r w:rsidRPr="00105397">
              <w:rPr>
                <w:sz w:val="22"/>
                <w:szCs w:val="22"/>
              </w:rPr>
              <w:t xml:space="preserve"> </w:t>
            </w:r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автодоро</w:t>
            </w:r>
            <w:r w:rsid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 по ул. Островского</w:t>
            </w:r>
          </w:p>
          <w:p w:rsidR="00DC12C0" w:rsidRPr="00105397" w:rsidRDefault="00105397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грейдирование</w:t>
            </w:r>
            <w:proofErr w:type="spellEnd"/>
            <w:r w:rsidR="00DC12C0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105397" w:rsidP="00F77C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717*3,5=2509,5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585,4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DC12C0" w:rsidRPr="00105397" w:rsidRDefault="003F4CCD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автодороги ул. Советская от ул. Горького до оврага)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кювет с одной стороны</w:t>
            </w:r>
            <w:r w:rsidR="00DC12C0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35" w:type="dxa"/>
          </w:tcPr>
          <w:p w:rsidR="00DC12C0" w:rsidRPr="00105397" w:rsidRDefault="003F4CCD" w:rsidP="00F77C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525*3,5=1237,5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428,7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1145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DC12C0" w:rsidRP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авто</w:t>
            </w:r>
            <w:r w:rsidR="003F4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дороги ул. </w:t>
            </w:r>
            <w:proofErr w:type="gramStart"/>
            <w:r w:rsidR="003F4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Садовая</w:t>
            </w:r>
            <w:proofErr w:type="gramEnd"/>
            <w:r w:rsidR="003F4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пер. Победы (</w:t>
            </w:r>
            <w:proofErr w:type="spellStart"/>
            <w:r w:rsidR="003F4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грейдирование</w:t>
            </w:r>
            <w:proofErr w:type="spellEnd"/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DC12C0" w:rsidRP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2C0" w:rsidRP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</w:tcPr>
          <w:p w:rsidR="00DC12C0" w:rsidRPr="00105397" w:rsidRDefault="003F4CCD" w:rsidP="003F4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363*3,5=1270,5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296,4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DC12C0" w:rsidRPr="00105397" w:rsidRDefault="003F4CCD" w:rsidP="003F4C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Ремонт автодороги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Елдышева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ул. Паустовского до ул. Живова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грейдирование</w:t>
            </w:r>
            <w:proofErr w:type="spellEnd"/>
            <w:r w:rsidR="00DC12C0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3F4CCD" w:rsidP="003F4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F4CC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170*3,5=595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1035"/>
        </w:trPr>
        <w:tc>
          <w:tcPr>
            <w:tcW w:w="567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DC12C0" w:rsidRPr="00105397" w:rsidRDefault="00DC12C0" w:rsidP="005402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DC12C0" w:rsidRPr="00105397" w:rsidRDefault="00DC12C0" w:rsidP="00AB6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263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863,0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371" w:rsidRPr="00105397" w:rsidTr="00010B73">
        <w:trPr>
          <w:trHeight w:val="1035"/>
        </w:trPr>
        <w:tc>
          <w:tcPr>
            <w:tcW w:w="567" w:type="dxa"/>
          </w:tcPr>
          <w:p w:rsidR="00426371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426371" w:rsidRPr="00105397" w:rsidRDefault="0047040A" w:rsidP="005402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Строителей от галереи «Арт-отель» до СНТ и пер. Строителей (асфальтирование, щебень)</w:t>
            </w:r>
          </w:p>
        </w:tc>
        <w:tc>
          <w:tcPr>
            <w:tcW w:w="835" w:type="dxa"/>
          </w:tcPr>
          <w:p w:rsidR="00426371" w:rsidRPr="00105397" w:rsidRDefault="0047040A" w:rsidP="004263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426371" w:rsidRDefault="0047040A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1232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26371" w:rsidRDefault="0047040A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1047,1</w:t>
            </w: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102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DC12C0" w:rsidRPr="00105397" w:rsidRDefault="00DC12C0" w:rsidP="00F77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470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2021г.</w:t>
            </w:r>
          </w:p>
          <w:p w:rsidR="00DC12C0" w:rsidRPr="00105397" w:rsidRDefault="00DC12C0" w:rsidP="00F77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12C0" w:rsidRPr="00105397" w:rsidRDefault="0047040A" w:rsidP="002C0B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8C4E7B" w:rsidRDefault="0047040A" w:rsidP="00862C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E7B">
              <w:rPr>
                <w:rFonts w:ascii="Times New Roman" w:hAnsi="Times New Roman" w:cs="Times New Roman"/>
                <w:b/>
                <w:sz w:val="22"/>
                <w:szCs w:val="22"/>
              </w:rPr>
              <w:t>4270,5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45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DC12C0" w:rsidRPr="00105397" w:rsidRDefault="00DC12C0" w:rsidP="00FA1D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 автод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>ороги по пер. Луначарского от пруда до д.6  (щебень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DC12C0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86636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152*4,5=684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93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DC12C0" w:rsidRPr="00105397" w:rsidRDefault="00DC12C0" w:rsidP="00FA1D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 xml:space="preserve">онт автодороги по ул. </w:t>
            </w:r>
            <w:proofErr w:type="gramStart"/>
            <w:r w:rsidR="0086636B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86636B">
              <w:rPr>
                <w:rFonts w:ascii="Times New Roman" w:hAnsi="Times New Roman" w:cs="Times New Roman"/>
                <w:sz w:val="22"/>
                <w:szCs w:val="22"/>
              </w:rPr>
              <w:t xml:space="preserve"> от пер. Победы до ул. Луначарского   (щебень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, кюветы)</w:t>
            </w: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410*3,5=1435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223,0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1045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DC12C0" w:rsidRPr="00105397" w:rsidRDefault="00DC12C0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 xml:space="preserve"> автодороги по ул. Коммунальная от ул. Горького до ул. Толстог</w:t>
            </w:r>
            <w:proofErr w:type="gramStart"/>
            <w:r w:rsidR="0086636B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="0086636B">
              <w:rPr>
                <w:rFonts w:ascii="Times New Roman" w:hAnsi="Times New Roman" w:cs="Times New Roman"/>
                <w:sz w:val="22"/>
                <w:szCs w:val="22"/>
              </w:rPr>
              <w:t>щебень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, кюветы)</w:t>
            </w:r>
          </w:p>
          <w:p w:rsidR="00DC12C0" w:rsidRPr="00105397" w:rsidRDefault="00DC12C0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1000*4,0=4000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775,0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010B73">
        <w:trPr>
          <w:trHeight w:val="315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DC12C0" w:rsidRPr="00105397" w:rsidRDefault="0086636B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Толстого</w:t>
            </w: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101*4,5=454,5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010B73">
        <w:trPr>
          <w:trHeight w:val="315"/>
        </w:trPr>
        <w:tc>
          <w:tcPr>
            <w:tcW w:w="567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86636B" w:rsidRDefault="00FD7917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ветстанции до пер. Победы (асфальт)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6636B" w:rsidRDefault="00FD791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362*4,5=1629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1129</w:t>
            </w:r>
            <w:r w:rsidR="00FD79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010B73">
        <w:trPr>
          <w:trHeight w:val="315"/>
        </w:trPr>
        <w:tc>
          <w:tcPr>
            <w:tcW w:w="567" w:type="dxa"/>
          </w:tcPr>
          <w:p w:rsidR="0086636B" w:rsidRPr="00105397" w:rsidRDefault="00FD791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86636B" w:rsidRDefault="00FD7917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(асфальт, обочины)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6636B" w:rsidRDefault="004E277C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479*4,0=1916</w:t>
            </w:r>
            <w:r w:rsidR="00FD7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D791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FD79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FD791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1073,0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010B73">
        <w:trPr>
          <w:trHeight w:val="315"/>
        </w:trPr>
        <w:tc>
          <w:tcPr>
            <w:tcW w:w="567" w:type="dxa"/>
          </w:tcPr>
          <w:p w:rsidR="0086636B" w:rsidRPr="00105397" w:rsidRDefault="00FD791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86636B" w:rsidRDefault="00FD7917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(асфальт)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6636B" w:rsidRDefault="004E277C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415*4,0=1660</w:t>
            </w:r>
            <w:r w:rsidR="00FD7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D791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FD79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FD791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1073,0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1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8C4E7B" w:rsidRDefault="008C4E7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C4E7B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870,0</w:t>
            </w: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8C4E7B" w:rsidRPr="00105397" w:rsidRDefault="008C4E7B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8C4E7B" w:rsidRPr="00105397" w:rsidRDefault="008C4E7B" w:rsidP="00A16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8C4E7B" w:rsidRPr="00105397" w:rsidRDefault="008C4E7B" w:rsidP="00A16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5325,0</w:t>
            </w: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8C4E7B" w:rsidRPr="00105397" w:rsidRDefault="008C4E7B" w:rsidP="007B22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 автодорог</w:t>
            </w:r>
            <w:r w:rsidR="00CA59A8">
              <w:rPr>
                <w:rFonts w:ascii="Times New Roman" w:hAnsi="Times New Roman" w:cs="Times New Roman"/>
                <w:sz w:val="22"/>
                <w:szCs w:val="22"/>
              </w:rPr>
              <w:t xml:space="preserve">и по ул. </w:t>
            </w:r>
            <w:proofErr w:type="spellStart"/>
            <w:r w:rsidR="00CA59A8">
              <w:rPr>
                <w:rFonts w:ascii="Times New Roman" w:hAnsi="Times New Roman" w:cs="Times New Roman"/>
                <w:sz w:val="22"/>
                <w:szCs w:val="22"/>
              </w:rPr>
              <w:t>Нерезова</w:t>
            </w:r>
            <w:proofErr w:type="spellEnd"/>
            <w:r w:rsidR="00CA59A8">
              <w:rPr>
                <w:rFonts w:ascii="Times New Roman" w:hAnsi="Times New Roman" w:cs="Times New Roman"/>
                <w:sz w:val="22"/>
                <w:szCs w:val="22"/>
              </w:rPr>
              <w:t xml:space="preserve"> проезд от ул. Шмидта до пр. Пушкина от магазина Штиль (асфальт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8C4E7B" w:rsidRPr="00105397" w:rsidRDefault="00CA59A8" w:rsidP="00CA59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C4E7B" w:rsidRPr="00105397" w:rsidRDefault="00CA59A8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182*4,5=819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CA59A8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1016,0</w:t>
            </w: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8C4E7B" w:rsidRPr="00105397" w:rsidRDefault="00CA59A8" w:rsidP="004938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Ремонт автодороги по ул. Некрасова от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Добрияна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 ул. Кирова правая сторона (щебень</w:t>
            </w:r>
            <w:r w:rsidR="008C4E7B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8C4E7B" w:rsidRPr="00105397" w:rsidRDefault="00CA59A8" w:rsidP="00CA59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C4E7B" w:rsidRPr="00105397" w:rsidRDefault="00CA59A8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667*4,5=3001,5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709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CA59A8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476,0</w:t>
            </w: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8C4E7B" w:rsidRPr="00105397" w:rsidRDefault="00CA59A8" w:rsidP="00FA1D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Тротуар от пр. Пушкина до ул. Луначарского</w:t>
            </w:r>
          </w:p>
        </w:tc>
        <w:tc>
          <w:tcPr>
            <w:tcW w:w="835" w:type="dxa"/>
          </w:tcPr>
          <w:p w:rsidR="008C4E7B" w:rsidRPr="0010539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C4E7B" w:rsidRPr="0010539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879*1,8=1582,2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981C77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8C4E7B" w:rsidRPr="0010539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пер. Победы</w:t>
            </w:r>
          </w:p>
        </w:tc>
        <w:tc>
          <w:tcPr>
            <w:tcW w:w="835" w:type="dxa"/>
          </w:tcPr>
          <w:p w:rsidR="008C4E7B" w:rsidRPr="0010539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C4E7B" w:rsidRPr="0010539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405*1,8=729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96" w:type="dxa"/>
          </w:tcPr>
          <w:p w:rsidR="008C4E7B" w:rsidRPr="00105397" w:rsidRDefault="008C4E7B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Тротуар по ул. Горького от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рынка</w:t>
            </w:r>
          </w:p>
        </w:tc>
        <w:tc>
          <w:tcPr>
            <w:tcW w:w="835" w:type="dxa"/>
          </w:tcPr>
          <w:p w:rsidR="00981C7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342*1,8=615,6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Комарова (щебень)</w:t>
            </w:r>
          </w:p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981C7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262*4,5=1179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26" w:type="dxa"/>
          </w:tcPr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дороги по пер. Тарусский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Серп. Шоссе до ул. Островского (щебень, ПГС, кюветы)</w:t>
            </w:r>
          </w:p>
        </w:tc>
        <w:tc>
          <w:tcPr>
            <w:tcW w:w="835" w:type="dxa"/>
          </w:tcPr>
          <w:p w:rsidR="00981C7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268*4,5=1206 кв. м.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Ефремова от ул. Живова (щебень)</w:t>
            </w:r>
          </w:p>
        </w:tc>
        <w:tc>
          <w:tcPr>
            <w:tcW w:w="835" w:type="dxa"/>
          </w:tcPr>
          <w:p w:rsidR="00981C7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316*4,5=1422 кв. м.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981C77" w:rsidRDefault="00981C77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Тургенева с ул. Ленина до ул. Свердлова (щебень)</w:t>
            </w:r>
          </w:p>
        </w:tc>
        <w:tc>
          <w:tcPr>
            <w:tcW w:w="835" w:type="dxa"/>
          </w:tcPr>
          <w:p w:rsidR="00981C77" w:rsidRDefault="00981C77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981C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488*4,5=2196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981C77" w:rsidRDefault="00010B73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Свердлова (щебень)</w:t>
            </w:r>
          </w:p>
        </w:tc>
        <w:tc>
          <w:tcPr>
            <w:tcW w:w="835" w:type="dxa"/>
          </w:tcPr>
          <w:p w:rsidR="00981C77" w:rsidRDefault="00010B73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010B73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275*4,5=1237,5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010B73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77" w:rsidRPr="00105397" w:rsidTr="00010B73">
        <w:trPr>
          <w:trHeight w:val="375"/>
        </w:trPr>
        <w:tc>
          <w:tcPr>
            <w:tcW w:w="567" w:type="dxa"/>
          </w:tcPr>
          <w:p w:rsidR="00981C77" w:rsidRDefault="00010B7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26" w:type="dxa"/>
          </w:tcPr>
          <w:p w:rsidR="00981C77" w:rsidRDefault="00010B73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ул. Свердлова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</w:tc>
        <w:tc>
          <w:tcPr>
            <w:tcW w:w="835" w:type="dxa"/>
          </w:tcPr>
          <w:p w:rsidR="00981C77" w:rsidRDefault="00010B73" w:rsidP="00981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981C77" w:rsidRDefault="00010B73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205*4,5=922,5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81C77" w:rsidRPr="00105397" w:rsidRDefault="00981C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Default="00010B73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981C77" w:rsidRPr="00105397" w:rsidRDefault="00981C77" w:rsidP="004702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010B7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8C4E7B" w:rsidRPr="00105397" w:rsidRDefault="00010B73" w:rsidP="00010B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C4E7B" w:rsidRPr="00105397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8C4E7B" w:rsidRPr="001053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870,0</w:t>
            </w: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010B73">
        <w:trPr>
          <w:trHeight w:val="375"/>
        </w:trPr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8C4E7B" w:rsidRPr="00105397" w:rsidRDefault="008C4E7B" w:rsidP="004E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8C4E7B" w:rsidRPr="00105397" w:rsidRDefault="00010B73" w:rsidP="004E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5400,0</w:t>
            </w: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0B73" w:rsidRPr="00105397" w:rsidTr="00010B73">
        <w:trPr>
          <w:trHeight w:val="375"/>
        </w:trPr>
        <w:tc>
          <w:tcPr>
            <w:tcW w:w="567" w:type="dxa"/>
          </w:tcPr>
          <w:p w:rsidR="00010B73" w:rsidRPr="00105397" w:rsidRDefault="00010B7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010B73" w:rsidRPr="00105397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Победы</w:t>
            </w:r>
            <w:r w:rsidR="001D2FE9"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</w:tc>
        <w:tc>
          <w:tcPr>
            <w:tcW w:w="835" w:type="dxa"/>
          </w:tcPr>
          <w:p w:rsidR="00010B73" w:rsidRPr="001D2FE9" w:rsidRDefault="00010B7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010B73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*4,5=868,5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B73" w:rsidRPr="00105397" w:rsidTr="00010B73">
        <w:trPr>
          <w:trHeight w:val="375"/>
        </w:trPr>
        <w:tc>
          <w:tcPr>
            <w:tcW w:w="567" w:type="dxa"/>
          </w:tcPr>
          <w:p w:rsidR="00010B73" w:rsidRPr="00105397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010B73" w:rsidRPr="00105397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ул. Луначарского до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010B73" w:rsidRP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010B73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189*4,5=850,5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10B73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010B73" w:rsidRPr="001D2FE9" w:rsidRDefault="00010B7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Спиридонова (щебень, кюветы)</w:t>
            </w:r>
          </w:p>
        </w:tc>
        <w:tc>
          <w:tcPr>
            <w:tcW w:w="835" w:type="dxa"/>
          </w:tcPr>
          <w:p w:rsidR="001D2FE9" w:rsidRP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319*4,5=1435,5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Шевякова (щебень, кюветы)</w:t>
            </w:r>
          </w:p>
        </w:tc>
        <w:tc>
          <w:tcPr>
            <w:tcW w:w="835" w:type="dxa"/>
          </w:tcPr>
          <w:p w:rsidR="001D2FE9" w:rsidRP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125*4,5=562,5 кв. м.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Беляева от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Добрияна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вниз (щебень, кюветы)</w:t>
            </w:r>
          </w:p>
        </w:tc>
        <w:tc>
          <w:tcPr>
            <w:tcW w:w="835" w:type="dxa"/>
          </w:tcPr>
          <w:p w:rsidR="001D2FE9" w:rsidRP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574*4,5=2583,0 кв. м.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Лесной (щебень, кюветы)</w:t>
            </w:r>
          </w:p>
        </w:tc>
        <w:tc>
          <w:tcPr>
            <w:tcW w:w="835" w:type="dxa"/>
          </w:tcPr>
          <w:p w:rsidR="001D2FE9" w:rsidRP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354*4,5=1593,0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383*4,5=1723,5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420*4,5=1890,0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емесел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289*4,5=1300,5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(щебень, кюветы)</w:t>
            </w:r>
          </w:p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229*4,5=1030,5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Огородный (щебень, кюветы)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112*4,5=504,0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тротуаров по городу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Достоевского (асфальт)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562*4,5=2529,0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1D2FE9" w:rsidRDefault="001D2FE9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FE9" w:rsidRPr="00105397" w:rsidTr="00010B73">
        <w:trPr>
          <w:trHeight w:val="375"/>
        </w:trPr>
        <w:tc>
          <w:tcPr>
            <w:tcW w:w="567" w:type="dxa"/>
          </w:tcPr>
          <w:p w:rsidR="001D2FE9" w:rsidRDefault="001D2FE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Pr="00105397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1D2FE9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D2FE9" w:rsidRP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C3">
              <w:rPr>
                <w:rFonts w:ascii="Times New Roman" w:hAnsi="Times New Roman" w:cs="Times New Roman"/>
                <w:b/>
                <w:sz w:val="22"/>
                <w:szCs w:val="22"/>
              </w:rPr>
              <w:t>6620,0</w:t>
            </w:r>
          </w:p>
        </w:tc>
        <w:tc>
          <w:tcPr>
            <w:tcW w:w="896" w:type="dxa"/>
          </w:tcPr>
          <w:p w:rsidR="001D2FE9" w:rsidRPr="001D2FE9" w:rsidRDefault="001D2FE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Генерала Кирилина (щебень, кюветы)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274*4,5=1233,0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277C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160*4,5=720,0</w:t>
            </w:r>
            <w:r w:rsidR="004E0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Пушкина (щебень, кюветы)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277C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593*4,5=2668,5</w:t>
            </w:r>
            <w:r w:rsidR="004E0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Беляева (щебень)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277C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203*4,5=913,5 </w:t>
            </w:r>
            <w:proofErr w:type="spellStart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Живова (щебень)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277C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160*4,5=720,0</w:t>
            </w:r>
            <w:r w:rsidR="004E0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Гумилевской (щебень, кюветы)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277C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490*4,5=2205,0</w:t>
            </w:r>
            <w:r w:rsidR="004E0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4E0C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Цветочной (щебень, кюветы)</w:t>
            </w: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412*4,5=1854,0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Тротуары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м-не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Курган</w:t>
            </w: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парковок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м-не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Курган</w:t>
            </w: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870,0</w:t>
            </w:r>
          </w:p>
        </w:tc>
      </w:tr>
      <w:tr w:rsidR="004E0CC3" w:rsidRPr="00105397" w:rsidTr="00010B73">
        <w:trPr>
          <w:trHeight w:val="375"/>
        </w:trPr>
        <w:tc>
          <w:tcPr>
            <w:tcW w:w="567" w:type="dxa"/>
          </w:tcPr>
          <w:p w:rsidR="004E0CC3" w:rsidRDefault="004E0CC3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4E0CC3" w:rsidRPr="00105397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4E0CC3" w:rsidRDefault="004E0CC3" w:rsidP="004E0C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1D2FE9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E0CC3" w:rsidRPr="004E0CC3" w:rsidRDefault="004E0CC3" w:rsidP="004E0C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C3">
              <w:rPr>
                <w:rFonts w:ascii="Times New Roman" w:hAnsi="Times New Roman" w:cs="Times New Roman"/>
                <w:b/>
                <w:sz w:val="22"/>
                <w:szCs w:val="22"/>
              </w:rPr>
              <w:t>6470,0</w:t>
            </w:r>
          </w:p>
        </w:tc>
      </w:tr>
    </w:tbl>
    <w:p w:rsidR="007974E0" w:rsidRPr="00CB44BE" w:rsidRDefault="007974E0" w:rsidP="00ED5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974E0" w:rsidRPr="00CB44BE" w:rsidSect="005664A2">
      <w:pgSz w:w="11906" w:h="16838"/>
      <w:pgMar w:top="567" w:right="566" w:bottom="426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37" w:rsidRDefault="00957837" w:rsidP="00503405">
      <w:pPr>
        <w:spacing w:after="0" w:line="240" w:lineRule="auto"/>
      </w:pPr>
      <w:r>
        <w:separator/>
      </w:r>
    </w:p>
  </w:endnote>
  <w:endnote w:type="continuationSeparator" w:id="0">
    <w:p w:rsidR="00957837" w:rsidRDefault="00957837" w:rsidP="005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37" w:rsidRDefault="00957837" w:rsidP="00503405">
      <w:pPr>
        <w:spacing w:after="0" w:line="240" w:lineRule="auto"/>
      </w:pPr>
      <w:r>
        <w:separator/>
      </w:r>
    </w:p>
  </w:footnote>
  <w:footnote w:type="continuationSeparator" w:id="0">
    <w:p w:rsidR="00957837" w:rsidRDefault="00957837" w:rsidP="0050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D9"/>
    <w:multiLevelType w:val="hybridMultilevel"/>
    <w:tmpl w:val="280A5218"/>
    <w:lvl w:ilvl="0" w:tplc="A99403B4">
      <w:start w:val="1"/>
      <w:numFmt w:val="decimal"/>
      <w:lvlText w:val="%1."/>
      <w:lvlJc w:val="left"/>
      <w:pPr>
        <w:tabs>
          <w:tab w:val="num" w:pos="11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2"/>
        </w:tabs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2"/>
        </w:tabs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">
    <w:nsid w:val="66923CFA"/>
    <w:multiLevelType w:val="hybridMultilevel"/>
    <w:tmpl w:val="B20E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6"/>
    <w:rsid w:val="000020C8"/>
    <w:rsid w:val="00005DBA"/>
    <w:rsid w:val="00010B73"/>
    <w:rsid w:val="00016535"/>
    <w:rsid w:val="00023395"/>
    <w:rsid w:val="000248D3"/>
    <w:rsid w:val="00024C66"/>
    <w:rsid w:val="00035629"/>
    <w:rsid w:val="00054E32"/>
    <w:rsid w:val="00056294"/>
    <w:rsid w:val="00074AF3"/>
    <w:rsid w:val="00076CAA"/>
    <w:rsid w:val="00082930"/>
    <w:rsid w:val="0009721E"/>
    <w:rsid w:val="000A3991"/>
    <w:rsid w:val="000A4E45"/>
    <w:rsid w:val="000C7224"/>
    <w:rsid w:val="000D78AD"/>
    <w:rsid w:val="000E4EE7"/>
    <w:rsid w:val="000E5620"/>
    <w:rsid w:val="00105397"/>
    <w:rsid w:val="00143749"/>
    <w:rsid w:val="00143DFB"/>
    <w:rsid w:val="00147096"/>
    <w:rsid w:val="00167798"/>
    <w:rsid w:val="00176122"/>
    <w:rsid w:val="00176289"/>
    <w:rsid w:val="001B66A8"/>
    <w:rsid w:val="001D0613"/>
    <w:rsid w:val="001D2F70"/>
    <w:rsid w:val="001D2FE9"/>
    <w:rsid w:val="00220F26"/>
    <w:rsid w:val="00224BB4"/>
    <w:rsid w:val="00260747"/>
    <w:rsid w:val="00270960"/>
    <w:rsid w:val="00275EEC"/>
    <w:rsid w:val="002A2DFC"/>
    <w:rsid w:val="002B490B"/>
    <w:rsid w:val="002C06BB"/>
    <w:rsid w:val="002C0B6D"/>
    <w:rsid w:val="002C7341"/>
    <w:rsid w:val="002D3338"/>
    <w:rsid w:val="002D43B1"/>
    <w:rsid w:val="002D7286"/>
    <w:rsid w:val="002F018D"/>
    <w:rsid w:val="002F0F9B"/>
    <w:rsid w:val="003023E6"/>
    <w:rsid w:val="00312F18"/>
    <w:rsid w:val="0032315C"/>
    <w:rsid w:val="00337687"/>
    <w:rsid w:val="00363C5D"/>
    <w:rsid w:val="003904A8"/>
    <w:rsid w:val="003C5A43"/>
    <w:rsid w:val="003F4CCD"/>
    <w:rsid w:val="00426371"/>
    <w:rsid w:val="00467DA9"/>
    <w:rsid w:val="004702E6"/>
    <w:rsid w:val="0047040A"/>
    <w:rsid w:val="004735F0"/>
    <w:rsid w:val="00475F90"/>
    <w:rsid w:val="00493835"/>
    <w:rsid w:val="004A44FB"/>
    <w:rsid w:val="004C77A4"/>
    <w:rsid w:val="004D110B"/>
    <w:rsid w:val="004E0CC3"/>
    <w:rsid w:val="004E277C"/>
    <w:rsid w:val="004E63C9"/>
    <w:rsid w:val="00503405"/>
    <w:rsid w:val="005402A6"/>
    <w:rsid w:val="005664A2"/>
    <w:rsid w:val="0058321D"/>
    <w:rsid w:val="00585676"/>
    <w:rsid w:val="00593D1D"/>
    <w:rsid w:val="00594F17"/>
    <w:rsid w:val="005A13E5"/>
    <w:rsid w:val="005B16EA"/>
    <w:rsid w:val="005B4FBB"/>
    <w:rsid w:val="005B7FDC"/>
    <w:rsid w:val="005D0085"/>
    <w:rsid w:val="005E6CDF"/>
    <w:rsid w:val="005F4D11"/>
    <w:rsid w:val="006225B3"/>
    <w:rsid w:val="00623924"/>
    <w:rsid w:val="00624DFA"/>
    <w:rsid w:val="006401D6"/>
    <w:rsid w:val="00650C25"/>
    <w:rsid w:val="00652899"/>
    <w:rsid w:val="00677E67"/>
    <w:rsid w:val="006B4BB7"/>
    <w:rsid w:val="006B7D6F"/>
    <w:rsid w:val="006C3906"/>
    <w:rsid w:val="006D6EA7"/>
    <w:rsid w:val="006E6A41"/>
    <w:rsid w:val="006F0445"/>
    <w:rsid w:val="007046B8"/>
    <w:rsid w:val="007052D0"/>
    <w:rsid w:val="00722534"/>
    <w:rsid w:val="00730833"/>
    <w:rsid w:val="007324FA"/>
    <w:rsid w:val="007339AE"/>
    <w:rsid w:val="00762BEC"/>
    <w:rsid w:val="00770E0D"/>
    <w:rsid w:val="00776234"/>
    <w:rsid w:val="007935FB"/>
    <w:rsid w:val="007974E0"/>
    <w:rsid w:val="007B227C"/>
    <w:rsid w:val="007B2A2C"/>
    <w:rsid w:val="007E0D77"/>
    <w:rsid w:val="007E4151"/>
    <w:rsid w:val="00843F0B"/>
    <w:rsid w:val="00862C8D"/>
    <w:rsid w:val="0086636B"/>
    <w:rsid w:val="00887656"/>
    <w:rsid w:val="008B40D8"/>
    <w:rsid w:val="008B4637"/>
    <w:rsid w:val="008C364C"/>
    <w:rsid w:val="008C4E7B"/>
    <w:rsid w:val="009010C1"/>
    <w:rsid w:val="0090589B"/>
    <w:rsid w:val="009343A6"/>
    <w:rsid w:val="0094014E"/>
    <w:rsid w:val="00957837"/>
    <w:rsid w:val="00966CC9"/>
    <w:rsid w:val="00971D59"/>
    <w:rsid w:val="009734C9"/>
    <w:rsid w:val="00973AF3"/>
    <w:rsid w:val="00981C77"/>
    <w:rsid w:val="0098300C"/>
    <w:rsid w:val="0098747D"/>
    <w:rsid w:val="00995C11"/>
    <w:rsid w:val="009B0FA7"/>
    <w:rsid w:val="009C379E"/>
    <w:rsid w:val="009C43EC"/>
    <w:rsid w:val="009C762F"/>
    <w:rsid w:val="009E0358"/>
    <w:rsid w:val="009E3821"/>
    <w:rsid w:val="009E466F"/>
    <w:rsid w:val="00A166C9"/>
    <w:rsid w:val="00A170FF"/>
    <w:rsid w:val="00A42B12"/>
    <w:rsid w:val="00A443A4"/>
    <w:rsid w:val="00A638D6"/>
    <w:rsid w:val="00A66DED"/>
    <w:rsid w:val="00A86527"/>
    <w:rsid w:val="00A8790A"/>
    <w:rsid w:val="00AB29A4"/>
    <w:rsid w:val="00AB682E"/>
    <w:rsid w:val="00AC4671"/>
    <w:rsid w:val="00AF013C"/>
    <w:rsid w:val="00B01BB8"/>
    <w:rsid w:val="00B01E44"/>
    <w:rsid w:val="00B313C6"/>
    <w:rsid w:val="00B335CF"/>
    <w:rsid w:val="00B46EEB"/>
    <w:rsid w:val="00B767E0"/>
    <w:rsid w:val="00B946D4"/>
    <w:rsid w:val="00BB1479"/>
    <w:rsid w:val="00BC11A4"/>
    <w:rsid w:val="00BD452C"/>
    <w:rsid w:val="00BF3B3C"/>
    <w:rsid w:val="00C0011F"/>
    <w:rsid w:val="00C11442"/>
    <w:rsid w:val="00C225FF"/>
    <w:rsid w:val="00C30204"/>
    <w:rsid w:val="00C51586"/>
    <w:rsid w:val="00C70166"/>
    <w:rsid w:val="00C73768"/>
    <w:rsid w:val="00CA59A8"/>
    <w:rsid w:val="00CB4473"/>
    <w:rsid w:val="00CB44BE"/>
    <w:rsid w:val="00D10C67"/>
    <w:rsid w:val="00D15CF3"/>
    <w:rsid w:val="00D220D0"/>
    <w:rsid w:val="00D454F1"/>
    <w:rsid w:val="00D51857"/>
    <w:rsid w:val="00D539CE"/>
    <w:rsid w:val="00D57909"/>
    <w:rsid w:val="00D940F8"/>
    <w:rsid w:val="00DB0336"/>
    <w:rsid w:val="00DB39AE"/>
    <w:rsid w:val="00DB6780"/>
    <w:rsid w:val="00DC12C0"/>
    <w:rsid w:val="00DD263C"/>
    <w:rsid w:val="00DE751C"/>
    <w:rsid w:val="00E13547"/>
    <w:rsid w:val="00E20434"/>
    <w:rsid w:val="00E36F42"/>
    <w:rsid w:val="00E42E51"/>
    <w:rsid w:val="00EB4136"/>
    <w:rsid w:val="00EC5A91"/>
    <w:rsid w:val="00EC6F61"/>
    <w:rsid w:val="00ED53BC"/>
    <w:rsid w:val="00F05470"/>
    <w:rsid w:val="00F42B69"/>
    <w:rsid w:val="00F50487"/>
    <w:rsid w:val="00F65388"/>
    <w:rsid w:val="00F77CED"/>
    <w:rsid w:val="00F82A37"/>
    <w:rsid w:val="00F96C5B"/>
    <w:rsid w:val="00FA1DF7"/>
    <w:rsid w:val="00FD1AD6"/>
    <w:rsid w:val="00FD7917"/>
    <w:rsid w:val="00FE0A18"/>
    <w:rsid w:val="00FE5B00"/>
    <w:rsid w:val="00FE7E7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951F-1098-4182-9938-06B37EB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12</cp:revision>
  <cp:lastPrinted>2021-02-10T13:24:00Z</cp:lastPrinted>
  <dcterms:created xsi:type="dcterms:W3CDTF">2021-02-03T07:00:00Z</dcterms:created>
  <dcterms:modified xsi:type="dcterms:W3CDTF">2021-02-15T07:28:00Z</dcterms:modified>
</cp:coreProperties>
</file>