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87" w:rsidRDefault="00A11787" w:rsidP="00A117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21F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21F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11787" w:rsidRDefault="00A11787" w:rsidP="00A117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11787" w:rsidRDefault="00A11787" w:rsidP="00A117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ГП «Город Таруса»</w:t>
      </w:r>
    </w:p>
    <w:p w:rsidR="00A11787" w:rsidRDefault="00A11787" w:rsidP="00A117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25.11.2022 № 366-П</w:t>
      </w:r>
    </w:p>
    <w:p w:rsidR="00A11787" w:rsidRDefault="00A11787" w:rsidP="00A117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787" w:rsidRPr="009A21F9" w:rsidRDefault="00A11787" w:rsidP="00A117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787" w:rsidRPr="009A21F9" w:rsidRDefault="00A11787" w:rsidP="00A117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787" w:rsidRPr="00197FB9" w:rsidRDefault="00A11787" w:rsidP="00A117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97FB9">
        <w:rPr>
          <w:rFonts w:ascii="Times New Roman" w:hAnsi="Times New Roman" w:cs="Times New Roman"/>
          <w:sz w:val="26"/>
          <w:szCs w:val="26"/>
        </w:rPr>
        <w:t>Состав комиссии по соблюдению требований к служебному поведению муниципальных служащих и урегулированию конфликта интересов, образуемой в администрации городского поселения "Город Таруса»</w:t>
      </w:r>
    </w:p>
    <w:p w:rsidR="00A11787" w:rsidRDefault="00A11787" w:rsidP="00A117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787" w:rsidRDefault="00A11787" w:rsidP="00A117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787" w:rsidRPr="009A21F9" w:rsidRDefault="00A11787" w:rsidP="00A117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787" w:rsidRDefault="00A11787" w:rsidP="00A117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A21F9">
        <w:rPr>
          <w:rFonts w:ascii="Times New Roman" w:eastAsia="Times New Roman" w:hAnsi="Times New Roman" w:cs="Times New Roman"/>
          <w:sz w:val="24"/>
          <w:szCs w:val="24"/>
          <w:lang w:eastAsia="ar-SA"/>
        </w:rPr>
        <w:t>Бубенцова</w:t>
      </w:r>
      <w:proofErr w:type="spellEnd"/>
      <w:r w:rsidRPr="009A2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Т.В. - зам. главы – начальник общего отдела – председатель комиссии</w:t>
      </w:r>
    </w:p>
    <w:p w:rsidR="00A11787" w:rsidRPr="009A21F9" w:rsidRDefault="00A11787" w:rsidP="00A117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Орлова А.В.</w:t>
      </w:r>
      <w:r w:rsidRPr="009A2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главный 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-юрист о</w:t>
      </w:r>
      <w:r w:rsidRPr="009A21F9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 и МХ -</w:t>
      </w:r>
      <w:r w:rsidRPr="00C626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A21F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председателя комиссии</w:t>
      </w:r>
    </w:p>
    <w:p w:rsidR="00A11787" w:rsidRPr="009A21F9" w:rsidRDefault="00A11787" w:rsidP="00A117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A21F9">
        <w:rPr>
          <w:rFonts w:ascii="Times New Roman" w:eastAsia="Times New Roman" w:hAnsi="Times New Roman" w:cs="Times New Roman"/>
          <w:sz w:val="24"/>
          <w:szCs w:val="24"/>
          <w:lang w:eastAsia="ar-SA"/>
        </w:rPr>
        <w:t>Жучкова</w:t>
      </w:r>
      <w:proofErr w:type="spellEnd"/>
      <w:r w:rsidRPr="009A2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Н.П. – главный специалист общего </w:t>
      </w:r>
      <w:proofErr w:type="gramStart"/>
      <w:r w:rsidRPr="009A21F9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отдела  –</w:t>
      </w:r>
      <w:proofErr w:type="gramEnd"/>
      <w:r w:rsidRPr="009A2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секретарь комиссии</w:t>
      </w:r>
    </w:p>
    <w:p w:rsidR="00A11787" w:rsidRPr="009A21F9" w:rsidRDefault="00A11787" w:rsidP="00A117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787" w:rsidRDefault="00A11787" w:rsidP="00A117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1F9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11787" w:rsidRDefault="00A11787" w:rsidP="00A117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1F9">
        <w:rPr>
          <w:rFonts w:ascii="Times New Roman" w:eastAsia="Times New Roman" w:hAnsi="Times New Roman" w:cs="Times New Roman"/>
          <w:sz w:val="24"/>
          <w:szCs w:val="24"/>
          <w:lang w:eastAsia="ar-SA"/>
        </w:rPr>
        <w:t>Бычкова Е.Е.- главный специалист ФЭО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председатель первичной профсоюзной организации администрации ГП «Город Таруса»</w:t>
      </w:r>
    </w:p>
    <w:p w:rsidR="00A11787" w:rsidRPr="009A21F9" w:rsidRDefault="00A11787" w:rsidP="00A117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Рванкина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</w:t>
      </w:r>
      <w:r w:rsidRPr="009A21F9">
        <w:rPr>
          <w:rFonts w:ascii="Times New Roman" w:hAnsi="Times New Roman" w:cs="Times New Roman"/>
          <w:sz w:val="24"/>
          <w:szCs w:val="24"/>
        </w:rPr>
        <w:t xml:space="preserve"> – ведущий эксперт отдела</w:t>
      </w:r>
      <w:r>
        <w:rPr>
          <w:rFonts w:ascii="Times New Roman" w:hAnsi="Times New Roman" w:cs="Times New Roman"/>
          <w:sz w:val="24"/>
          <w:szCs w:val="24"/>
        </w:rPr>
        <w:t xml:space="preserve"> ГР и МХ</w:t>
      </w:r>
      <w:r w:rsidRPr="009A21F9">
        <w:rPr>
          <w:rFonts w:ascii="Times New Roman" w:hAnsi="Times New Roman" w:cs="Times New Roman"/>
          <w:sz w:val="24"/>
          <w:szCs w:val="24"/>
        </w:rPr>
        <w:t>;</w:t>
      </w:r>
    </w:p>
    <w:p w:rsidR="00A11787" w:rsidRDefault="00A11787" w:rsidP="00A1178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21F9">
        <w:rPr>
          <w:rFonts w:ascii="Times New Roman" w:hAnsi="Times New Roman" w:cs="Times New Roman"/>
          <w:sz w:val="24"/>
          <w:szCs w:val="24"/>
        </w:rPr>
        <w:t>Кувалдина</w:t>
      </w:r>
      <w:proofErr w:type="spellEnd"/>
      <w:r w:rsidRPr="009A21F9">
        <w:rPr>
          <w:rFonts w:ascii="Times New Roman" w:hAnsi="Times New Roman" w:cs="Times New Roman"/>
          <w:sz w:val="24"/>
          <w:szCs w:val="24"/>
        </w:rPr>
        <w:t xml:space="preserve"> Г.П.- ведущий эксперт отдела ГР и МХ</w:t>
      </w:r>
    </w:p>
    <w:p w:rsidR="00A11787" w:rsidRDefault="00A11787" w:rsidP="00A1178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787" w:rsidRDefault="00A11787" w:rsidP="00A11787"/>
    <w:p w:rsidR="00C620C0" w:rsidRDefault="00C620C0">
      <w:bookmarkStart w:id="0" w:name="_GoBack"/>
      <w:bookmarkEnd w:id="0"/>
    </w:p>
    <w:sectPr w:rsidR="00C6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87"/>
    <w:rsid w:val="00A11787"/>
    <w:rsid w:val="00C6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6AB1D-2B05-4973-8034-B71D90CE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2024-06-27T05:40:00Z</dcterms:created>
  <dcterms:modified xsi:type="dcterms:W3CDTF">2024-06-27T05:40:00Z</dcterms:modified>
</cp:coreProperties>
</file>