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6D" w:rsidRPr="00BA15B8" w:rsidRDefault="003F366D" w:rsidP="003F366D">
      <w:pPr>
        <w:pStyle w:val="a3"/>
        <w:ind w:left="13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</w:t>
      </w:r>
    </w:p>
    <w:p w:rsidR="003F366D" w:rsidRPr="00BA15B8" w:rsidRDefault="003F366D" w:rsidP="003F366D">
      <w:pPr>
        <w:pStyle w:val="a3"/>
        <w:ind w:left="1320"/>
        <w:jc w:val="right"/>
        <w:rPr>
          <w:rFonts w:ascii="Times New Roman" w:hAnsi="Times New Roman" w:cs="Times New Roman"/>
          <w:sz w:val="20"/>
          <w:szCs w:val="20"/>
        </w:rPr>
      </w:pPr>
      <w:r w:rsidRPr="00BA15B8">
        <w:rPr>
          <w:rFonts w:ascii="Times New Roman" w:hAnsi="Times New Roman" w:cs="Times New Roman"/>
          <w:sz w:val="20"/>
          <w:szCs w:val="20"/>
        </w:rPr>
        <w:t xml:space="preserve">  к постановлению</w:t>
      </w:r>
    </w:p>
    <w:p w:rsidR="003F366D" w:rsidRPr="00BA15B8" w:rsidRDefault="003F366D" w:rsidP="003F366D">
      <w:pPr>
        <w:pStyle w:val="a3"/>
        <w:ind w:left="1320"/>
        <w:jc w:val="right"/>
        <w:rPr>
          <w:rFonts w:ascii="Times New Roman" w:hAnsi="Times New Roman" w:cs="Times New Roman"/>
          <w:sz w:val="20"/>
          <w:szCs w:val="20"/>
        </w:rPr>
      </w:pPr>
      <w:r w:rsidRPr="00BA15B8">
        <w:rPr>
          <w:rFonts w:ascii="Times New Roman" w:hAnsi="Times New Roman" w:cs="Times New Roman"/>
          <w:sz w:val="20"/>
          <w:szCs w:val="20"/>
        </w:rPr>
        <w:t>администрации ГП «Город Таруса»</w:t>
      </w:r>
    </w:p>
    <w:p w:rsidR="003F366D" w:rsidRPr="00BA15B8" w:rsidRDefault="003F366D" w:rsidP="003F366D">
      <w:pPr>
        <w:pStyle w:val="a3"/>
        <w:ind w:left="1320"/>
        <w:jc w:val="right"/>
        <w:rPr>
          <w:rFonts w:ascii="Times New Roman" w:hAnsi="Times New Roman" w:cs="Times New Roman"/>
          <w:sz w:val="20"/>
          <w:szCs w:val="20"/>
        </w:rPr>
      </w:pPr>
      <w:r w:rsidRPr="00BA15B8">
        <w:rPr>
          <w:rFonts w:ascii="Times New Roman" w:hAnsi="Times New Roman" w:cs="Times New Roman"/>
          <w:sz w:val="20"/>
          <w:szCs w:val="20"/>
        </w:rPr>
        <w:t xml:space="preserve">от 17.05.2023 № 205-П    </w:t>
      </w:r>
    </w:p>
    <w:p w:rsidR="003F366D" w:rsidRPr="003609AB" w:rsidRDefault="003F366D" w:rsidP="003F366D">
      <w:pPr>
        <w:widowControl/>
        <w:suppressAutoHyphens w:val="0"/>
        <w:spacing w:line="314" w:lineRule="exact"/>
        <w:rPr>
          <w:rFonts w:eastAsia="Times New Roman" w:cs="Times New Roman"/>
          <w:lang w:eastAsia="ru-RU" w:bidi="ar-SA"/>
        </w:rPr>
      </w:pPr>
    </w:p>
    <w:p w:rsidR="003F366D" w:rsidRPr="008F567B" w:rsidRDefault="003F366D" w:rsidP="003F366D">
      <w:pPr>
        <w:widowControl/>
        <w:suppressAutoHyphens w:val="0"/>
        <w:spacing w:line="237" w:lineRule="auto"/>
        <w:ind w:left="1140" w:right="220"/>
        <w:jc w:val="center"/>
        <w:rPr>
          <w:rFonts w:eastAsia="Times New Roman" w:cs="Times New Roman"/>
          <w:b/>
          <w:lang w:eastAsia="ru-RU" w:bidi="ar-SA"/>
        </w:rPr>
      </w:pPr>
      <w:r w:rsidRPr="008F567B">
        <w:rPr>
          <w:rFonts w:eastAsia="Times New Roman" w:cs="Times New Roman"/>
          <w:b/>
          <w:lang w:eastAsia="ru-RU" w:bidi="ar-SA"/>
        </w:rPr>
        <w:t>Порядок направления предложений заинтересованных лиц в комиссию по подготовке проекта Генерального плана муниципального образования городского поселения «Город Таруса»</w:t>
      </w:r>
    </w:p>
    <w:p w:rsidR="003F366D" w:rsidRPr="008F567B" w:rsidRDefault="003F366D" w:rsidP="003F366D">
      <w:pPr>
        <w:widowControl/>
        <w:suppressAutoHyphens w:val="0"/>
        <w:spacing w:line="237" w:lineRule="auto"/>
        <w:ind w:left="1140" w:right="220"/>
        <w:jc w:val="center"/>
        <w:rPr>
          <w:rFonts w:eastAsia="Times New Roman" w:cs="Times New Roman"/>
          <w:b/>
          <w:lang w:eastAsia="ru-RU" w:bidi="ar-SA"/>
        </w:rPr>
      </w:pPr>
    </w:p>
    <w:p w:rsidR="003F366D" w:rsidRPr="00970E87" w:rsidRDefault="003F366D" w:rsidP="003F366D">
      <w:pPr>
        <w:tabs>
          <w:tab w:val="left" w:pos="1395"/>
        </w:tabs>
        <w:spacing w:line="242" w:lineRule="auto"/>
        <w:jc w:val="both"/>
        <w:rPr>
          <w:rFonts w:cs="Times New Roman"/>
        </w:rPr>
      </w:pPr>
      <w:r>
        <w:rPr>
          <w:rFonts w:eastAsia="Times New Roman" w:cs="Times New Roman"/>
          <w:lang w:eastAsia="ru-RU" w:bidi="ar-SA"/>
        </w:rPr>
        <w:t xml:space="preserve">        </w:t>
      </w:r>
      <w:r w:rsidRPr="00970E87">
        <w:rPr>
          <w:rFonts w:eastAsia="Times New Roman" w:cs="Times New Roman"/>
          <w:lang w:eastAsia="ru-RU" w:bidi="ar-SA"/>
        </w:rPr>
        <w:t>1.</w:t>
      </w:r>
      <w:r>
        <w:rPr>
          <w:rFonts w:eastAsia="Times New Roman" w:cs="Times New Roman"/>
          <w:lang w:eastAsia="ru-RU" w:bidi="ar-SA"/>
        </w:rPr>
        <w:t xml:space="preserve"> </w:t>
      </w:r>
      <w:r w:rsidRPr="00970E87">
        <w:rPr>
          <w:rFonts w:cs="Times New Roman"/>
        </w:rPr>
        <w:t>С момента обнародования постановления администрации ГП «Город Таруса» о подготовке проекта Генерального плана муниципального образования городского поселения «Город Таруса» (далее – Генерального плана), предложения по внесению изменений в проект Генерального плана в комиссию по подготовке Проекта Генерального плана муниципального образования городского поселения «Город Таруса» направляются заинтересованными лицами:</w:t>
      </w:r>
    </w:p>
    <w:p w:rsidR="003F366D" w:rsidRPr="008F567B" w:rsidRDefault="003F366D" w:rsidP="003F366D">
      <w:pPr>
        <w:widowControl/>
        <w:suppressAutoHyphens w:val="0"/>
        <w:spacing w:line="23" w:lineRule="exact"/>
        <w:rPr>
          <w:rFonts w:eastAsia="Times New Roman" w:cs="Times New Roman"/>
          <w:lang w:eastAsia="ru-RU" w:bidi="ar-SA"/>
        </w:rPr>
      </w:pPr>
    </w:p>
    <w:p w:rsidR="003F366D" w:rsidRPr="008F567B" w:rsidRDefault="003F366D" w:rsidP="003F366D">
      <w:pPr>
        <w:widowControl/>
        <w:tabs>
          <w:tab w:val="left" w:pos="1212"/>
        </w:tabs>
        <w:suppressAutoHyphens w:val="0"/>
        <w:spacing w:line="0" w:lineRule="atLeast"/>
        <w:jc w:val="both"/>
        <w:rPr>
          <w:rFonts w:eastAsia="Times New Roman" w:cs="Times New Roman"/>
          <w:lang w:eastAsia="ru-RU" w:bidi="ar-SA"/>
        </w:rPr>
      </w:pPr>
      <w:r w:rsidRPr="008F567B">
        <w:rPr>
          <w:rFonts w:eastAsia="Times New Roman" w:cs="Times New Roman"/>
          <w:lang w:eastAsia="ru-RU" w:bidi="ar-SA"/>
        </w:rPr>
        <w:t xml:space="preserve">               - федеральными органами исполнительной власти;</w:t>
      </w:r>
    </w:p>
    <w:p w:rsidR="003F366D" w:rsidRPr="008F567B" w:rsidRDefault="003F366D" w:rsidP="003F366D">
      <w:pPr>
        <w:widowControl/>
        <w:tabs>
          <w:tab w:val="left" w:pos="1232"/>
        </w:tabs>
        <w:suppressAutoHyphens w:val="0"/>
        <w:spacing w:line="0" w:lineRule="atLeast"/>
        <w:jc w:val="both"/>
        <w:rPr>
          <w:rFonts w:eastAsia="Times New Roman" w:cs="Times New Roman"/>
          <w:lang w:eastAsia="ru-RU" w:bidi="ar-SA"/>
        </w:rPr>
      </w:pPr>
      <w:r w:rsidRPr="008F567B">
        <w:rPr>
          <w:rFonts w:eastAsia="Times New Roman" w:cs="Times New Roman"/>
          <w:lang w:eastAsia="ru-RU" w:bidi="ar-SA"/>
        </w:rPr>
        <w:t xml:space="preserve">               - органами исполнительной власти Калужской области;</w:t>
      </w:r>
    </w:p>
    <w:p w:rsidR="003F366D" w:rsidRPr="008F567B" w:rsidRDefault="003F366D" w:rsidP="003F366D">
      <w:pPr>
        <w:widowControl/>
        <w:suppressAutoHyphens w:val="0"/>
        <w:spacing w:line="21" w:lineRule="exact"/>
        <w:rPr>
          <w:rFonts w:eastAsia="Times New Roman" w:cs="Times New Roman"/>
          <w:lang w:eastAsia="ru-RU" w:bidi="ar-SA"/>
        </w:rPr>
      </w:pPr>
    </w:p>
    <w:p w:rsidR="003F366D" w:rsidRPr="008F567B" w:rsidRDefault="003F366D" w:rsidP="003F366D">
      <w:pPr>
        <w:widowControl/>
        <w:tabs>
          <w:tab w:val="left" w:pos="1185"/>
        </w:tabs>
        <w:suppressAutoHyphens w:val="0"/>
        <w:spacing w:line="0" w:lineRule="atLeast"/>
        <w:rPr>
          <w:rFonts w:eastAsia="Times New Roman" w:cs="Times New Roman"/>
          <w:lang w:eastAsia="ru-RU" w:bidi="ar-SA"/>
        </w:rPr>
      </w:pPr>
      <w:r w:rsidRPr="008F567B">
        <w:rPr>
          <w:rFonts w:eastAsia="Times New Roman" w:cs="Times New Roman"/>
          <w:lang w:eastAsia="ru-RU" w:bidi="ar-SA"/>
        </w:rPr>
        <w:t xml:space="preserve">               - органами местного самоуправления муниципального района «Тарусский район»;</w:t>
      </w:r>
    </w:p>
    <w:p w:rsidR="003F366D" w:rsidRPr="008F567B" w:rsidRDefault="003F366D" w:rsidP="003F366D">
      <w:pPr>
        <w:widowControl/>
        <w:suppressAutoHyphens w:val="0"/>
        <w:spacing w:line="24" w:lineRule="exact"/>
        <w:rPr>
          <w:rFonts w:eastAsia="Times New Roman" w:cs="Times New Roman"/>
          <w:lang w:eastAsia="ru-RU" w:bidi="ar-SA"/>
        </w:rPr>
      </w:pPr>
    </w:p>
    <w:p w:rsidR="003F366D" w:rsidRPr="008F567B" w:rsidRDefault="003F366D" w:rsidP="003F366D">
      <w:pPr>
        <w:widowControl/>
        <w:tabs>
          <w:tab w:val="left" w:pos="1227"/>
        </w:tabs>
        <w:suppressAutoHyphens w:val="0"/>
        <w:spacing w:line="0" w:lineRule="atLeast"/>
        <w:jc w:val="both"/>
        <w:rPr>
          <w:rFonts w:eastAsia="Times New Roman" w:cs="Times New Roman"/>
          <w:lang w:eastAsia="ru-RU" w:bidi="ar-SA"/>
        </w:rPr>
      </w:pPr>
      <w:r w:rsidRPr="008F567B">
        <w:rPr>
          <w:rFonts w:eastAsia="Times New Roman" w:cs="Times New Roman"/>
          <w:lang w:eastAsia="ru-RU" w:bidi="ar-SA"/>
        </w:rPr>
        <w:t xml:space="preserve">               - органами местного самоуправления городского поселения «Город Таруса»;</w:t>
      </w:r>
    </w:p>
    <w:p w:rsidR="003F366D" w:rsidRDefault="003F366D" w:rsidP="003F366D">
      <w:pPr>
        <w:widowControl/>
        <w:tabs>
          <w:tab w:val="left" w:pos="1227"/>
        </w:tabs>
        <w:suppressAutoHyphens w:val="0"/>
        <w:spacing w:line="0" w:lineRule="atLeast"/>
        <w:jc w:val="both"/>
        <w:rPr>
          <w:rFonts w:eastAsia="Times New Roman" w:cs="Times New Roman"/>
          <w:lang w:eastAsia="ru-RU" w:bidi="ar-SA"/>
        </w:rPr>
      </w:pPr>
      <w:r w:rsidRPr="008F567B">
        <w:rPr>
          <w:rFonts w:eastAsia="Times New Roman" w:cs="Times New Roman"/>
          <w:lang w:eastAsia="ru-RU" w:bidi="ar-SA"/>
        </w:rPr>
        <w:t xml:space="preserve">               - физическими или юридическими лицами в инициативном порядке.</w:t>
      </w:r>
    </w:p>
    <w:p w:rsidR="003F366D" w:rsidRPr="008F567B" w:rsidRDefault="003F366D" w:rsidP="003F366D">
      <w:pPr>
        <w:widowControl/>
        <w:tabs>
          <w:tab w:val="left" w:pos="1227"/>
        </w:tabs>
        <w:suppressAutoHyphens w:val="0"/>
        <w:spacing w:line="0" w:lineRule="atLeast"/>
        <w:jc w:val="both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      2. </w:t>
      </w:r>
      <w:r w:rsidRPr="008F567B">
        <w:rPr>
          <w:rFonts w:eastAsia="Times New Roman" w:cs="Times New Roman"/>
          <w:lang w:eastAsia="ru-RU" w:bidi="ar-SA"/>
        </w:rPr>
        <w:t>Заинтересованные лица вправе направлять в комиссию по подготовке проекта Генерального плана предложения и замечания в течении 60</w:t>
      </w:r>
      <w:r>
        <w:rPr>
          <w:rFonts w:eastAsia="Times New Roman" w:cs="Times New Roman"/>
          <w:lang w:eastAsia="ru-RU" w:bidi="ar-SA"/>
        </w:rPr>
        <w:t>-ти</w:t>
      </w:r>
      <w:r w:rsidRPr="008F567B">
        <w:rPr>
          <w:rFonts w:eastAsia="Times New Roman" w:cs="Times New Roman"/>
          <w:lang w:eastAsia="ru-RU" w:bidi="ar-SA"/>
        </w:rPr>
        <w:t xml:space="preserve"> </w:t>
      </w:r>
      <w:proofErr w:type="gramStart"/>
      <w:r w:rsidRPr="008F567B">
        <w:rPr>
          <w:rFonts w:eastAsia="Times New Roman" w:cs="Times New Roman"/>
          <w:lang w:eastAsia="ru-RU" w:bidi="ar-SA"/>
        </w:rPr>
        <w:t xml:space="preserve">дней  </w:t>
      </w:r>
      <w:r>
        <w:rPr>
          <w:rFonts w:eastAsia="Times New Roman" w:cs="Times New Roman"/>
          <w:lang w:eastAsia="ru-RU" w:bidi="ar-SA"/>
        </w:rPr>
        <w:t>с</w:t>
      </w:r>
      <w:proofErr w:type="gramEnd"/>
      <w:r>
        <w:rPr>
          <w:rFonts w:eastAsia="Times New Roman" w:cs="Times New Roman"/>
          <w:lang w:eastAsia="ru-RU" w:bidi="ar-SA"/>
        </w:rPr>
        <w:t xml:space="preserve"> момента опубликования п</w:t>
      </w:r>
      <w:r w:rsidRPr="008F567B">
        <w:rPr>
          <w:rFonts w:eastAsia="Times New Roman" w:cs="Times New Roman"/>
          <w:lang w:eastAsia="ru-RU" w:bidi="ar-SA"/>
        </w:rPr>
        <w:t>остановления о подготовке проекта Генерального плана.</w:t>
      </w:r>
    </w:p>
    <w:p w:rsidR="003F366D" w:rsidRPr="008F567B" w:rsidRDefault="003F366D" w:rsidP="003F366D">
      <w:pPr>
        <w:widowControl/>
        <w:suppressAutoHyphens w:val="0"/>
        <w:spacing w:line="23" w:lineRule="exact"/>
        <w:rPr>
          <w:rFonts w:eastAsia="Times New Roman" w:cs="Times New Roman"/>
          <w:lang w:eastAsia="ru-RU" w:bidi="ar-SA"/>
        </w:rPr>
      </w:pPr>
    </w:p>
    <w:p w:rsidR="003F366D" w:rsidRPr="00970E87" w:rsidRDefault="003F366D" w:rsidP="003F366D">
      <w:pPr>
        <w:tabs>
          <w:tab w:val="left" w:pos="1474"/>
        </w:tabs>
        <w:spacing w:line="0" w:lineRule="atLeast"/>
        <w:jc w:val="both"/>
        <w:rPr>
          <w:rFonts w:cs="Times New Roman"/>
        </w:rPr>
      </w:pPr>
      <w:r>
        <w:rPr>
          <w:rFonts w:cs="Times New Roman"/>
        </w:rPr>
        <w:t xml:space="preserve">      3. </w:t>
      </w:r>
      <w:r w:rsidRPr="00970E87">
        <w:rPr>
          <w:rFonts w:cs="Times New Roman"/>
        </w:rPr>
        <w:t xml:space="preserve">Предложения могут быть направлены по электронной почте по адресу: </w:t>
      </w:r>
      <w:hyperlink r:id="rId4" w:history="1">
        <w:r w:rsidRPr="00970E87">
          <w:rPr>
            <w:rFonts w:cs="Times New Roman"/>
            <w:shd w:val="clear" w:color="auto" w:fill="FFFFFF"/>
          </w:rPr>
          <w:t>gorod@tarusa.ru</w:t>
        </w:r>
        <w:r w:rsidRPr="00970E87">
          <w:rPr>
            <w:rFonts w:cs="Times New Roman"/>
          </w:rPr>
          <w:t xml:space="preserve">, </w:t>
        </w:r>
      </w:hyperlink>
      <w:r w:rsidRPr="00970E87">
        <w:rPr>
          <w:rFonts w:cs="Times New Roman"/>
        </w:rPr>
        <w:t>либо по почте для передачи предложений непосредственно в Комиссию по адресу: г. Таруса, ул. Р. Люксембург, д. 18.</w:t>
      </w:r>
    </w:p>
    <w:p w:rsidR="003F366D" w:rsidRPr="00970E87" w:rsidRDefault="003F366D" w:rsidP="003F366D">
      <w:pPr>
        <w:tabs>
          <w:tab w:val="left" w:pos="1474"/>
        </w:tabs>
        <w:spacing w:line="0" w:lineRule="atLeast"/>
        <w:jc w:val="both"/>
        <w:rPr>
          <w:rFonts w:cs="Times New Roman"/>
        </w:rPr>
      </w:pPr>
      <w:r>
        <w:rPr>
          <w:rFonts w:cs="Times New Roman"/>
        </w:rPr>
        <w:t xml:space="preserve">      4. </w:t>
      </w:r>
      <w:r w:rsidRPr="00970E87">
        <w:rPr>
          <w:rFonts w:cs="Times New Roman"/>
        </w:rPr>
        <w:t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даты подготовки предложений, а также указанием для физических лиц: фамилии, имени, отчества, адреса места регистрации, номера телефона, для юридических лиц: наименование, адрес места нахождения, номер телефона, фамилии, имени, отчества лица, уполномоченного представлять интересы юридического лица.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3F366D" w:rsidRDefault="003F366D" w:rsidP="003F366D">
      <w:pPr>
        <w:tabs>
          <w:tab w:val="left" w:pos="1474"/>
        </w:tabs>
        <w:spacing w:line="0" w:lineRule="atLeast"/>
        <w:jc w:val="both"/>
        <w:rPr>
          <w:rFonts w:cs="Times New Roman"/>
        </w:rPr>
      </w:pPr>
      <w:r>
        <w:rPr>
          <w:rFonts w:cs="Times New Roman"/>
        </w:rPr>
        <w:t xml:space="preserve">      5. </w:t>
      </w:r>
      <w:r w:rsidRPr="00970E87">
        <w:rPr>
          <w:rFonts w:cs="Times New Roman"/>
        </w:rPr>
        <w:t>Комиссия вправе вступать в переписку с заинтересованными лицами, направившими заявления и предложения.</w:t>
      </w:r>
    </w:p>
    <w:p w:rsidR="003F366D" w:rsidRPr="00970E87" w:rsidRDefault="003F366D" w:rsidP="003F366D">
      <w:pPr>
        <w:tabs>
          <w:tab w:val="left" w:pos="1474"/>
        </w:tabs>
        <w:spacing w:line="0" w:lineRule="atLeast"/>
        <w:jc w:val="both"/>
        <w:rPr>
          <w:rFonts w:cs="Times New Roman"/>
        </w:rPr>
      </w:pPr>
      <w:r>
        <w:rPr>
          <w:rFonts w:cs="Times New Roman"/>
        </w:rPr>
        <w:t xml:space="preserve">      6. </w:t>
      </w:r>
      <w:r w:rsidRPr="00970E87">
        <w:rPr>
          <w:rFonts w:cs="Times New Roman"/>
        </w:rPr>
        <w:t>Неразборчиво написанные, неподписанные предложения, а также предложения, не имеющие отношения к подготовке проекта внесения изменений в Правила, Комиссией не рассматриваются.</w:t>
      </w:r>
    </w:p>
    <w:p w:rsidR="003F366D" w:rsidRDefault="003F366D" w:rsidP="003F366D">
      <w:pPr>
        <w:jc w:val="both"/>
        <w:rPr>
          <w:rFonts w:cs="Times New Roman"/>
        </w:rPr>
      </w:pPr>
    </w:p>
    <w:p w:rsidR="003F366D" w:rsidRDefault="003F366D" w:rsidP="003F366D">
      <w:pPr>
        <w:widowControl/>
        <w:rPr>
          <w:rFonts w:eastAsia="Times New Roman" w:cs="Times New Roman"/>
          <w:sz w:val="20"/>
          <w:szCs w:val="20"/>
          <w:lang w:eastAsia="zh-CN" w:bidi="ar-SA"/>
        </w:rPr>
      </w:pPr>
    </w:p>
    <w:p w:rsidR="003F366D" w:rsidRDefault="003F366D" w:rsidP="003F366D">
      <w:pPr>
        <w:widowControl/>
        <w:rPr>
          <w:rFonts w:eastAsia="Times New Roman" w:cs="Times New Roman"/>
          <w:sz w:val="20"/>
          <w:szCs w:val="20"/>
          <w:lang w:eastAsia="zh-CN" w:bidi="ar-SA"/>
        </w:rPr>
      </w:pPr>
    </w:p>
    <w:p w:rsidR="003F366D" w:rsidRDefault="003F366D" w:rsidP="003F366D">
      <w:pPr>
        <w:widowControl/>
        <w:rPr>
          <w:rFonts w:eastAsia="Times New Roman" w:cs="Times New Roman"/>
          <w:sz w:val="20"/>
          <w:szCs w:val="20"/>
          <w:lang w:eastAsia="zh-CN" w:bidi="ar-SA"/>
        </w:rPr>
      </w:pPr>
    </w:p>
    <w:p w:rsidR="003F366D" w:rsidRDefault="003F366D" w:rsidP="003F366D">
      <w:pPr>
        <w:widowControl/>
        <w:rPr>
          <w:rFonts w:eastAsia="Times New Roman" w:cs="Times New Roman"/>
          <w:sz w:val="20"/>
          <w:szCs w:val="20"/>
          <w:lang w:eastAsia="zh-CN" w:bidi="ar-SA"/>
        </w:rPr>
      </w:pPr>
    </w:p>
    <w:p w:rsidR="00C35FC4" w:rsidRDefault="00C35FC4">
      <w:bookmarkStart w:id="0" w:name="_GoBack"/>
      <w:bookmarkEnd w:id="0"/>
    </w:p>
    <w:sectPr w:rsidR="00C35FC4" w:rsidSect="00F80E19">
      <w:footerReference w:type="even" r:id="rId5"/>
      <w:footerReference w:type="default" r:id="rId6"/>
      <w:pgSz w:w="11906" w:h="16838"/>
      <w:pgMar w:top="1134" w:right="849" w:bottom="1418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03" w:rsidRDefault="003F366D" w:rsidP="00F2616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6703" w:rsidRDefault="003F366D" w:rsidP="00F2616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03" w:rsidRDefault="003F366D" w:rsidP="00F2616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66703" w:rsidRDefault="003F366D" w:rsidP="00F2616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6D"/>
    <w:rsid w:val="003F366D"/>
    <w:rsid w:val="00C3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95896-5747-4E78-9FFC-5D73AB41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66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66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 w:bidi="ar-SA"/>
    </w:rPr>
  </w:style>
  <w:style w:type="paragraph" w:styleId="a4">
    <w:name w:val="footer"/>
    <w:basedOn w:val="a"/>
    <w:link w:val="a5"/>
    <w:uiPriority w:val="99"/>
    <w:rsid w:val="003F366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F366D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a6">
    <w:name w:val="page number"/>
    <w:basedOn w:val="a0"/>
    <w:uiPriority w:val="99"/>
    <w:rsid w:val="003F36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mailto:glava@my-zhu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2023-05-17T14:22:00Z</dcterms:created>
  <dcterms:modified xsi:type="dcterms:W3CDTF">2023-05-17T14:22:00Z</dcterms:modified>
</cp:coreProperties>
</file>