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DA" w:rsidRDefault="008612DA" w:rsidP="008612DA">
      <w:pPr>
        <w:jc w:val="center"/>
      </w:pPr>
    </w:p>
    <w:p w:rsidR="008612DA" w:rsidRDefault="008612DA" w:rsidP="008612DA">
      <w:pPr>
        <w:jc w:val="center"/>
      </w:pPr>
    </w:p>
    <w:p w:rsidR="008612DA" w:rsidRDefault="008612DA" w:rsidP="008612DA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349250" cy="568325"/>
            <wp:effectExtent l="0" t="0" r="0" b="317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349250" cy="568325"/>
            <wp:effectExtent l="0" t="0" r="0" b="317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349250" cy="568325"/>
            <wp:effectExtent l="0" t="0" r="0" b="317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349250" cy="568325"/>
            <wp:effectExtent l="0" t="0" r="0" b="317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2DA" w:rsidRDefault="008612DA" w:rsidP="008612DA"/>
    <w:p w:rsidR="008612DA" w:rsidRDefault="008612DA" w:rsidP="00861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8612DA" w:rsidRDefault="008612DA" w:rsidP="00861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КАЛУЖСКАЯ ОБЛАСТЬ</w:t>
      </w:r>
    </w:p>
    <w:p w:rsidR="008612DA" w:rsidRDefault="008612DA" w:rsidP="008612DA">
      <w:pPr>
        <w:rPr>
          <w:b/>
        </w:rPr>
      </w:pPr>
      <w:r>
        <w:rPr>
          <w:b/>
        </w:rPr>
        <w:t xml:space="preserve">                                                      АДМИНИСТРАЦИЯ </w:t>
      </w:r>
    </w:p>
    <w:p w:rsidR="008612DA" w:rsidRDefault="008612DA" w:rsidP="008612DA">
      <w:pPr>
        <w:jc w:val="center"/>
        <w:rPr>
          <w:b/>
        </w:rPr>
      </w:pPr>
      <w:r>
        <w:rPr>
          <w:b/>
        </w:rPr>
        <w:t>ГОРОДСКОГО ПОСЕЛЕНИЯ «ГОРОД ТАРУСА»</w:t>
      </w:r>
    </w:p>
    <w:p w:rsidR="008612DA" w:rsidRDefault="008612DA" w:rsidP="008612DA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8612DA" w:rsidRDefault="008612DA" w:rsidP="008612DA">
      <w:pPr>
        <w:jc w:val="center"/>
        <w:rPr>
          <w:b/>
          <w:u w:val="single"/>
        </w:rPr>
      </w:pPr>
    </w:p>
    <w:p w:rsidR="008612DA" w:rsidRDefault="008612DA" w:rsidP="008612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12DA" w:rsidRDefault="008612DA" w:rsidP="008612DA">
      <w:pPr>
        <w:jc w:val="center"/>
      </w:pPr>
      <w:r>
        <w:t>г. Таруса</w:t>
      </w:r>
    </w:p>
    <w:p w:rsidR="008612DA" w:rsidRDefault="008612DA" w:rsidP="008612DA"/>
    <w:p w:rsidR="008612DA" w:rsidRDefault="008612DA" w:rsidP="008612DA">
      <w:pPr>
        <w:jc w:val="both"/>
      </w:pPr>
      <w:r>
        <w:t xml:space="preserve">  «__</w:t>
      </w:r>
      <w:proofErr w:type="gramStart"/>
      <w:r>
        <w:t>_»  _</w:t>
      </w:r>
      <w:proofErr w:type="gramEnd"/>
      <w:r>
        <w:t>______ 2023 г.                                                                                         №            - П</w:t>
      </w:r>
    </w:p>
    <w:p w:rsidR="008612DA" w:rsidRDefault="008612DA" w:rsidP="008612DA"/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179"/>
        <w:gridCol w:w="4766"/>
      </w:tblGrid>
      <w:tr w:rsidR="008612DA" w:rsidTr="008612DA">
        <w:trPr>
          <w:trHeight w:val="1058"/>
        </w:trPr>
        <w:tc>
          <w:tcPr>
            <w:tcW w:w="5176" w:type="dxa"/>
            <w:hideMark/>
          </w:tcPr>
          <w:p w:rsidR="008612DA" w:rsidRDefault="008612DA">
            <w:pPr>
              <w:spacing w:line="276" w:lineRule="auto"/>
              <w:rPr>
                <w:b/>
              </w:rPr>
            </w:pPr>
            <w:r>
              <w:rPr>
                <w:b/>
              </w:rPr>
              <w:t>Об утверждении Программы</w:t>
            </w:r>
          </w:p>
          <w:p w:rsidR="008612DA" w:rsidRDefault="008612D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профилактики рисков причинения вреда (ущерба) охраняемым законом ценностям при осуществлении на территории   городского поселения «Город Таруса» муниципального контроля в сфере благоустройства на 2024 год </w:t>
            </w:r>
          </w:p>
        </w:tc>
        <w:tc>
          <w:tcPr>
            <w:tcW w:w="4764" w:type="dxa"/>
          </w:tcPr>
          <w:p w:rsidR="008612DA" w:rsidRDefault="008612DA">
            <w:pPr>
              <w:spacing w:line="276" w:lineRule="auto"/>
            </w:pPr>
          </w:p>
        </w:tc>
      </w:tr>
    </w:tbl>
    <w:p w:rsidR="008612DA" w:rsidRDefault="008612DA" w:rsidP="008612DA">
      <w:pPr>
        <w:spacing w:after="120" w:line="276" w:lineRule="auto"/>
        <w:jc w:val="both"/>
        <w:rPr>
          <w:b/>
        </w:rPr>
      </w:pPr>
    </w:p>
    <w:p w:rsidR="008612DA" w:rsidRDefault="008612DA" w:rsidP="008612DA">
      <w:pPr>
        <w:ind w:firstLine="708"/>
        <w:jc w:val="both"/>
      </w:pPr>
      <w:r>
        <w:rPr>
          <w:rFonts w:eastAsia="Calibri"/>
          <w:spacing w:val="4"/>
        </w:rPr>
        <w:t xml:space="preserve">В соответствии со статьей 17.1 </w:t>
      </w:r>
      <w: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Положением о порядке осуществления муниципального контроля в сфере благоустройства на территории муниципального образования городское поселение «Город Таруса», утвержденного Решением Городской Думы городского поселения «Город Таруса» от 28.09.2021 № 64, руководствуясь Уставом городского поселения «Город Таруса», администрация городского поселения «Город Таруса»</w:t>
      </w:r>
    </w:p>
    <w:p w:rsidR="008612DA" w:rsidRDefault="008612DA" w:rsidP="008612DA">
      <w:pPr>
        <w:ind w:firstLine="708"/>
        <w:jc w:val="both"/>
      </w:pPr>
    </w:p>
    <w:p w:rsidR="008612DA" w:rsidRDefault="008612DA" w:rsidP="008612DA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8612DA" w:rsidRDefault="008612DA" w:rsidP="008612DA">
      <w:pPr>
        <w:ind w:firstLine="708"/>
        <w:jc w:val="both"/>
      </w:pPr>
    </w:p>
    <w:p w:rsidR="008612DA" w:rsidRDefault="008612DA" w:rsidP="008612DA">
      <w:pPr>
        <w:suppressAutoHyphens w:val="0"/>
        <w:ind w:firstLine="708"/>
        <w:jc w:val="both"/>
      </w:pPr>
      <w:r>
        <w:rPr>
          <w:spacing w:val="4"/>
        </w:rPr>
        <w:t xml:space="preserve">1. Утвердить Программу </w:t>
      </w:r>
      <w:r>
        <w:rPr>
          <w:rFonts w:eastAsia="Calibri"/>
          <w:spacing w:val="4"/>
        </w:rPr>
        <w:t xml:space="preserve">профилактики рисков причинения вреда (ущерба) охраняемым законом ценностям при осуществлении на территории городского поселения «Город Таруса» муниципального контроля в сфере благоустройства </w:t>
      </w:r>
      <w:r>
        <w:rPr>
          <w:spacing w:val="4"/>
        </w:rPr>
        <w:t>на 2024 год</w:t>
      </w:r>
      <w:r>
        <w:t xml:space="preserve"> (Приложение).</w:t>
      </w:r>
    </w:p>
    <w:p w:rsidR="008612DA" w:rsidRDefault="008612DA" w:rsidP="008612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2.  Настоящее Постановление вступает в силу с момента его подписания.</w:t>
      </w:r>
    </w:p>
    <w:p w:rsidR="008612DA" w:rsidRDefault="008612DA" w:rsidP="008612DA">
      <w:pPr>
        <w:ind w:firstLine="567"/>
        <w:jc w:val="both"/>
      </w:pPr>
      <w:r>
        <w:t xml:space="preserve">  3.   Контроль исполнения настоящего постановления оставляю за собой.</w:t>
      </w:r>
    </w:p>
    <w:p w:rsidR="008612DA" w:rsidRDefault="008612DA" w:rsidP="008612DA">
      <w:pPr>
        <w:ind w:firstLine="567"/>
        <w:jc w:val="both"/>
      </w:pPr>
      <w:r>
        <w:t xml:space="preserve">  4. Настоящее </w:t>
      </w:r>
      <w:proofErr w:type="gramStart"/>
      <w:r>
        <w:t>постановление  подлежит</w:t>
      </w:r>
      <w:proofErr w:type="gramEnd"/>
      <w:r>
        <w:t xml:space="preserve"> размещению на официальном сайте администрации ГП «Город Таруса»  в сети Интернет  и вступает в силу с 01 января 2024 года.</w:t>
      </w:r>
    </w:p>
    <w:p w:rsidR="008612DA" w:rsidRDefault="008612DA" w:rsidP="008612DA">
      <w:pPr>
        <w:spacing w:after="120"/>
        <w:ind w:firstLine="708"/>
        <w:jc w:val="both"/>
        <w:rPr>
          <w:b/>
        </w:rPr>
      </w:pPr>
    </w:p>
    <w:p w:rsidR="008612DA" w:rsidRDefault="008612DA" w:rsidP="008612DA">
      <w:pPr>
        <w:jc w:val="both"/>
        <w:rPr>
          <w:b/>
        </w:rPr>
      </w:pPr>
      <w:r>
        <w:rPr>
          <w:b/>
        </w:rPr>
        <w:t>Глава администрации</w:t>
      </w:r>
    </w:p>
    <w:p w:rsidR="008612DA" w:rsidRDefault="008612DA" w:rsidP="008612DA">
      <w:pPr>
        <w:jc w:val="both"/>
        <w:rPr>
          <w:b/>
        </w:rPr>
      </w:pPr>
      <w:r>
        <w:rPr>
          <w:b/>
        </w:rPr>
        <w:t xml:space="preserve">ГП «Город </w:t>
      </w:r>
      <w:proofErr w:type="gramStart"/>
      <w:r>
        <w:rPr>
          <w:b/>
        </w:rPr>
        <w:t xml:space="preserve">Таруса»   </w:t>
      </w:r>
      <w:proofErr w:type="gramEnd"/>
      <w:r>
        <w:rPr>
          <w:b/>
        </w:rPr>
        <w:t xml:space="preserve">                                                                                          С.А. Манаков</w:t>
      </w:r>
    </w:p>
    <w:p w:rsidR="008612DA" w:rsidRDefault="008612DA" w:rsidP="008612DA">
      <w:pPr>
        <w:ind w:left="5500"/>
        <w:jc w:val="right"/>
      </w:pPr>
      <w:r>
        <w:lastRenderedPageBreak/>
        <w:t xml:space="preserve">Приложение </w:t>
      </w:r>
    </w:p>
    <w:p w:rsidR="008612DA" w:rsidRDefault="008612DA" w:rsidP="008612DA">
      <w:pPr>
        <w:ind w:left="5390"/>
        <w:jc w:val="right"/>
      </w:pPr>
      <w:r>
        <w:t>к постановлению администрации      городского   поселения «Город Таруса»</w:t>
      </w:r>
    </w:p>
    <w:p w:rsidR="008612DA" w:rsidRDefault="008612DA" w:rsidP="008612DA">
      <w:pPr>
        <w:ind w:left="5390"/>
        <w:jc w:val="center"/>
      </w:pPr>
      <w:r>
        <w:t xml:space="preserve">          от___________ г.  №________П</w:t>
      </w:r>
    </w:p>
    <w:p w:rsidR="008612DA" w:rsidRDefault="008612DA" w:rsidP="008612DA">
      <w:pPr>
        <w:pStyle w:val="ConsPlusNonformat"/>
        <w:suppressAutoHyphens/>
        <w:ind w:left="17" w:firstLine="4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DA" w:rsidRDefault="008612DA" w:rsidP="008612DA">
      <w:pPr>
        <w:pStyle w:val="ConsPlusNonformat"/>
        <w:suppressAutoHyphens/>
        <w:ind w:left="17" w:firstLine="4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DA" w:rsidRDefault="008612DA" w:rsidP="008612DA">
      <w:pPr>
        <w:pStyle w:val="ConsPlusNonformat"/>
        <w:suppressAutoHyphens/>
        <w:ind w:left="17" w:firstLine="4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8612DA" w:rsidRDefault="008612DA" w:rsidP="008612DA">
      <w:pPr>
        <w:pStyle w:val="ConsPlusNormal"/>
        <w:widowControl/>
        <w:suppressAutoHyphens/>
        <w:ind w:firstLine="4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при осуществлении на территории городского поселения «Город Таруса» муниципального контроля в сфере благоустройства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на 2024 год</w:t>
      </w:r>
    </w:p>
    <w:p w:rsidR="008612DA" w:rsidRDefault="008612DA" w:rsidP="008612DA">
      <w:pPr>
        <w:ind w:firstLine="709"/>
        <w:jc w:val="both"/>
      </w:pPr>
    </w:p>
    <w:p w:rsidR="008612DA" w:rsidRDefault="008612DA" w:rsidP="00861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12DA" w:rsidRDefault="008612DA" w:rsidP="008612DA">
      <w:pPr>
        <w:ind w:firstLine="709"/>
        <w:jc w:val="both"/>
      </w:pPr>
      <w: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Правительства,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на территории городского поселения «Город Таруса» муниципального контроля в сфере благоустройства (далее – Муниципальный контроль).</w:t>
      </w:r>
    </w:p>
    <w:p w:rsidR="008612DA" w:rsidRDefault="008612DA" w:rsidP="008612DA">
      <w:pPr>
        <w:ind w:firstLine="709"/>
        <w:jc w:val="both"/>
      </w:pPr>
      <w: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МО городское поселение «Город Таруса», Положением об Администрации городского поселения «Город Таруса», администрация городского поселения «Город Таруса» (далее - Администрация) является уполномоченным органом по осуществлению Муниципального контроля </w:t>
      </w:r>
      <w:r>
        <w:rPr>
          <w:rFonts w:eastAsia="Calibri"/>
          <w:spacing w:val="4"/>
        </w:rPr>
        <w:t>в сфере благоустройства на территории</w:t>
      </w:r>
      <w:r>
        <w:t xml:space="preserve"> городского поселения «Город Таруса».</w:t>
      </w:r>
    </w:p>
    <w:p w:rsidR="008612DA" w:rsidRDefault="008612DA" w:rsidP="008612DA">
      <w:pPr>
        <w:ind w:firstLine="708"/>
        <w:jc w:val="both"/>
      </w:pPr>
      <w:r>
        <w:t xml:space="preserve">1. Реализация профилактических мероприятий осуществляется администрацией городского поселения «Город Таруса» в рамках осуществления муниципального контроля в сфере </w:t>
      </w:r>
      <w:proofErr w:type="gramStart"/>
      <w:r>
        <w:t>благоустройства .</w:t>
      </w:r>
      <w:proofErr w:type="gramEnd"/>
    </w:p>
    <w:p w:rsidR="008612DA" w:rsidRDefault="008612DA" w:rsidP="008612DA">
      <w:pPr>
        <w:ind w:firstLine="708"/>
        <w:jc w:val="both"/>
      </w:pPr>
      <w:r>
        <w:t xml:space="preserve">2. От имени контрольного органа профилактические мероприятия осуществляют </w:t>
      </w:r>
      <w:proofErr w:type="gramStart"/>
      <w:r>
        <w:t>сотрудники  администрации</w:t>
      </w:r>
      <w:proofErr w:type="gramEnd"/>
      <w:r>
        <w:t xml:space="preserve"> городского поселения «Город Таруса»,  на которых возложены функции по проведению муниципального контроля.</w:t>
      </w:r>
    </w:p>
    <w:p w:rsidR="008612DA" w:rsidRDefault="008612DA" w:rsidP="008612DA">
      <w:pPr>
        <w:ind w:firstLine="708"/>
        <w:jc w:val="both"/>
      </w:pPr>
      <w: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8612DA" w:rsidRDefault="008612DA" w:rsidP="008612DA">
      <w:pPr>
        <w:ind w:firstLine="708"/>
        <w:jc w:val="both"/>
      </w:pPr>
      <w:r>
        <w:t xml:space="preserve"> 4.  Программа профилактики действует в течение одного календарного года</w:t>
      </w:r>
    </w:p>
    <w:p w:rsidR="008612DA" w:rsidRDefault="008612DA" w:rsidP="008612DA">
      <w:pPr>
        <w:ind w:firstLine="708"/>
        <w:jc w:val="both"/>
      </w:pPr>
    </w:p>
    <w:p w:rsidR="008612DA" w:rsidRDefault="008612DA" w:rsidP="008612DA">
      <w:pPr>
        <w:ind w:firstLine="709"/>
        <w:jc w:val="center"/>
        <w:outlineLvl w:val="1"/>
        <w:rPr>
          <w:b/>
          <w:bCs/>
        </w:rPr>
      </w:pPr>
      <w:r>
        <w:rPr>
          <w:b/>
        </w:rPr>
        <w:t xml:space="preserve">Раздел 1. </w:t>
      </w:r>
      <w:r>
        <w:rPr>
          <w:b/>
          <w:bCs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612DA" w:rsidRDefault="008612DA" w:rsidP="008612DA">
      <w:pPr>
        <w:pStyle w:val="ConsPlusNormal"/>
        <w:ind w:left="7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DA" w:rsidRDefault="008612DA" w:rsidP="008612DA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Муниципальный контроль в сфере благоустройства осуществляется в форме </w:t>
      </w:r>
      <w:proofErr w:type="gramStart"/>
      <w:r>
        <w:rPr>
          <w:rFonts w:eastAsia="Times New Roman" w:cs="Times New Roman"/>
          <w:lang w:val="ru-RU"/>
        </w:rPr>
        <w:t>проведения  внеплановых</w:t>
      </w:r>
      <w:proofErr w:type="gramEnd"/>
      <w:r>
        <w:rPr>
          <w:rFonts w:eastAsia="Times New Roman" w:cs="Times New Roman"/>
          <w:lang w:val="ru-RU"/>
        </w:rPr>
        <w:t xml:space="preserve"> проверок соблюдения П</w:t>
      </w:r>
      <w:r>
        <w:rPr>
          <w:rFonts w:cs="Times New Roman"/>
          <w:bCs/>
          <w:lang w:val="ru-RU"/>
        </w:rPr>
        <w:t xml:space="preserve">равил благоустройства </w:t>
      </w:r>
      <w:r>
        <w:rPr>
          <w:rFonts w:cs="Times New Roman"/>
          <w:lang w:val="ru-RU"/>
        </w:rPr>
        <w:t>территорий городского поселения «Город Таруса»</w:t>
      </w:r>
      <w:r>
        <w:rPr>
          <w:rFonts w:cs="Times New Roman"/>
          <w:bCs/>
          <w:lang w:val="ru-RU"/>
        </w:rPr>
        <w:t xml:space="preserve">, </w:t>
      </w:r>
      <w:r>
        <w:rPr>
          <w:rFonts w:cs="Times New Roman"/>
          <w:lang w:val="ru-RU"/>
        </w:rPr>
        <w:t xml:space="preserve">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eastAsia="Times New Roman" w:cs="Times New Roman"/>
          <w:bCs/>
          <w:lang w:val="ru-RU"/>
        </w:rPr>
        <w:t>городского поселения «Город Таруса»</w:t>
      </w:r>
      <w:r>
        <w:rPr>
          <w:rFonts w:cs="Times New Roman"/>
          <w:lang w:val="ru-RU"/>
        </w:rPr>
        <w:t>, об установленных Правилах благоустройства.</w:t>
      </w:r>
    </w:p>
    <w:p w:rsidR="008612DA" w:rsidRDefault="008612DA" w:rsidP="008612DA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eastAsia="Calibri" w:cs="Times New Roman"/>
          <w:lang w:val="ru-RU"/>
        </w:rPr>
        <w:t>В рамках муниципального контроля в сфере благоустройства в соответствии с Правилами благоустройства территорий городского поселения «Город Таруса» осуществляется выявление и предупреждение правонарушений в области благоустройства территорий городского поселения «Город Таруса».</w:t>
      </w:r>
    </w:p>
    <w:p w:rsidR="008612DA" w:rsidRDefault="008612DA" w:rsidP="008612DA">
      <w:pPr>
        <w:ind w:firstLine="708"/>
        <w:jc w:val="both"/>
      </w:pPr>
      <w:r>
        <w:lastRenderedPageBreak/>
        <w:t>Объектами Муниципального контроля в сфере благоустройства (далее – объект контроля) являются:</w:t>
      </w:r>
    </w:p>
    <w:p w:rsidR="008612DA" w:rsidRDefault="008612DA" w:rsidP="008612DA">
      <w:pPr>
        <w:jc w:val="both"/>
      </w:pPr>
      <w:r>
        <w:t>- деятельность, действия (бездействие) контролируемых лиц, связанная с соблюдением правил благоустройства территории городского поселения «Город Таруса»;</w:t>
      </w:r>
    </w:p>
    <w:p w:rsidR="008612DA" w:rsidRDefault="008612DA" w:rsidP="008612DA">
      <w:pPr>
        <w:ind w:firstLine="708"/>
        <w:jc w:val="both"/>
      </w:pPr>
      <w: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:rsidR="008612DA" w:rsidRDefault="008612DA" w:rsidP="008612DA">
      <w:pPr>
        <w:ind w:firstLine="709"/>
        <w:jc w:val="both"/>
      </w:pPr>
      <w:r>
        <w:t xml:space="preserve">В 2023 году муниципальный контроль в сфере благоустройства на территории </w:t>
      </w:r>
      <w:r>
        <w:rPr>
          <w:rFonts w:eastAsia="Calibri"/>
        </w:rPr>
        <w:t xml:space="preserve">городского поселения «Город </w:t>
      </w:r>
      <w:proofErr w:type="gramStart"/>
      <w:r>
        <w:rPr>
          <w:rFonts w:eastAsia="Calibri"/>
        </w:rPr>
        <w:t>Таруса»</w:t>
      </w:r>
      <w:r>
        <w:t xml:space="preserve">  не</w:t>
      </w:r>
      <w:proofErr w:type="gramEnd"/>
      <w:r>
        <w:t xml:space="preserve"> осуществлялся.</w:t>
      </w:r>
    </w:p>
    <w:p w:rsidR="008612DA" w:rsidRDefault="008612DA" w:rsidP="008612DA">
      <w:pPr>
        <w:ind w:firstLine="708"/>
        <w:jc w:val="both"/>
      </w:pPr>
    </w:p>
    <w:p w:rsidR="008612DA" w:rsidRDefault="008612DA" w:rsidP="008612DA">
      <w:pPr>
        <w:ind w:firstLine="709"/>
        <w:jc w:val="center"/>
        <w:outlineLvl w:val="1"/>
        <w:rPr>
          <w:b/>
          <w:bCs/>
        </w:rPr>
      </w:pPr>
      <w:r>
        <w:rPr>
          <w:b/>
        </w:rPr>
        <w:t xml:space="preserve">Раздел 2. </w:t>
      </w:r>
      <w:r>
        <w:rPr>
          <w:b/>
          <w:bCs/>
        </w:rPr>
        <w:t>Цели и задачи реализации программы.</w:t>
      </w:r>
    </w:p>
    <w:p w:rsidR="008612DA" w:rsidRDefault="008612DA" w:rsidP="008612DA">
      <w:pPr>
        <w:jc w:val="both"/>
      </w:pPr>
    </w:p>
    <w:p w:rsidR="008612DA" w:rsidRDefault="008612DA" w:rsidP="008612DA">
      <w:pPr>
        <w:ind w:firstLine="709"/>
        <w:jc w:val="both"/>
        <w:outlineLvl w:val="2"/>
        <w:rPr>
          <w:bCs/>
        </w:rPr>
      </w:pPr>
      <w:r>
        <w:rPr>
          <w:bCs/>
        </w:rPr>
        <w:t>Основными целями программы профилактики являются:</w:t>
      </w:r>
    </w:p>
    <w:p w:rsidR="008612DA" w:rsidRDefault="008612DA" w:rsidP="008612DA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993"/>
        <w:jc w:val="both"/>
        <w:outlineLvl w:val="2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8612DA" w:rsidRDefault="008612DA" w:rsidP="008612DA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993"/>
        <w:jc w:val="both"/>
        <w:outlineLvl w:val="2"/>
        <w:rPr>
          <w:bCs/>
        </w:rPr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bCs/>
        </w:rPr>
        <w:t xml:space="preserve"> </w:t>
      </w:r>
    </w:p>
    <w:p w:rsidR="008612DA" w:rsidRDefault="008612DA" w:rsidP="008612DA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993"/>
        <w:jc w:val="both"/>
        <w:outlineLvl w:val="2"/>
        <w:rPr>
          <w:bCs/>
        </w:rPr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12DA" w:rsidRDefault="008612DA" w:rsidP="008612D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8612DA" w:rsidRDefault="008612DA" w:rsidP="008612DA">
      <w:pPr>
        <w:autoSpaceDE w:val="0"/>
        <w:autoSpaceDN w:val="0"/>
        <w:adjustRightInd w:val="0"/>
        <w:jc w:val="both"/>
      </w:pPr>
      <w:r>
        <w:t xml:space="preserve">             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8612DA" w:rsidRDefault="008612DA" w:rsidP="008612DA">
      <w:pPr>
        <w:autoSpaceDE w:val="0"/>
        <w:autoSpaceDN w:val="0"/>
        <w:adjustRightInd w:val="0"/>
        <w:ind w:firstLine="708"/>
        <w:jc w:val="both"/>
      </w:pPr>
      <w:r>
        <w:t xml:space="preserve"> 2. Выявление причин, порождающих нарушения, и условий, способствующих их совершению или облегчающих их совершение;</w:t>
      </w:r>
    </w:p>
    <w:p w:rsidR="008612DA" w:rsidRDefault="008612DA" w:rsidP="008612DA">
      <w:pPr>
        <w:pStyle w:val="a3"/>
        <w:autoSpaceDE w:val="0"/>
        <w:autoSpaceDN w:val="0"/>
        <w:adjustRightInd w:val="0"/>
        <w:ind w:left="709"/>
        <w:jc w:val="both"/>
      </w:pPr>
      <w:r>
        <w:t>3. Повышение уровня правовой грамотности и развитие правосознания контролируемых лиц;</w:t>
      </w:r>
    </w:p>
    <w:p w:rsidR="008612DA" w:rsidRDefault="008612DA" w:rsidP="008612DA">
      <w:pPr>
        <w:spacing w:after="200" w:line="276" w:lineRule="auto"/>
        <w:contextualSpacing/>
        <w:jc w:val="both"/>
      </w:pPr>
      <w:r>
        <w:t xml:space="preserve">           4.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8612DA" w:rsidRDefault="008612DA" w:rsidP="008612DA">
      <w:pPr>
        <w:spacing w:after="200" w:line="276" w:lineRule="auto"/>
        <w:contextualSpacing/>
        <w:jc w:val="both"/>
        <w:rPr>
          <w:lang w:eastAsia="en-US"/>
        </w:rPr>
      </w:pPr>
    </w:p>
    <w:p w:rsidR="008612DA" w:rsidRDefault="008612DA" w:rsidP="008612DA">
      <w:pPr>
        <w:ind w:firstLine="709"/>
        <w:jc w:val="center"/>
        <w:outlineLvl w:val="1"/>
        <w:rPr>
          <w:b/>
          <w:bCs/>
        </w:rPr>
      </w:pPr>
      <w:r>
        <w:rPr>
          <w:b/>
        </w:rPr>
        <w:t xml:space="preserve">Раздел 3. Перечень </w:t>
      </w:r>
      <w:r>
        <w:rPr>
          <w:b/>
          <w:bCs/>
        </w:rPr>
        <w:t>профилактических мероприятий, сроки (периодичность) их проведения</w:t>
      </w:r>
    </w:p>
    <w:p w:rsidR="008612DA" w:rsidRDefault="008612DA" w:rsidP="008612DA">
      <w:pPr>
        <w:ind w:firstLine="708"/>
        <w:jc w:val="both"/>
      </w:pPr>
      <w:r>
        <w:t xml:space="preserve">В соответствии с Положением о порядке осуществления муниципального контроля в сфере благоустройства на территории муниципального образования городское поселение «Город Таруса», утвержденного Решением Городской Думы городского поселения «Город Таруса» от 28.09.2021 № 64, проводятся следующие профилактические мероприятия: </w:t>
      </w:r>
    </w:p>
    <w:p w:rsidR="008612DA" w:rsidRDefault="008612DA" w:rsidP="008612DA">
      <w:pPr>
        <w:jc w:val="both"/>
      </w:pPr>
      <w:r>
        <w:t>а) информирование;</w:t>
      </w:r>
    </w:p>
    <w:p w:rsidR="008612DA" w:rsidRDefault="008612DA" w:rsidP="008612DA">
      <w:pPr>
        <w:jc w:val="both"/>
      </w:pPr>
      <w:r>
        <w:t>б) объявление предостережения;</w:t>
      </w:r>
    </w:p>
    <w:p w:rsidR="008612DA" w:rsidRDefault="008612DA" w:rsidP="008612DA">
      <w:pPr>
        <w:jc w:val="both"/>
      </w:pPr>
      <w:r>
        <w:t>в) консультирование.</w:t>
      </w:r>
    </w:p>
    <w:p w:rsidR="008612DA" w:rsidRDefault="008612DA" w:rsidP="008612DA">
      <w:pPr>
        <w:jc w:val="both"/>
      </w:pPr>
    </w:p>
    <w:p w:rsidR="008612DA" w:rsidRDefault="008612DA" w:rsidP="008612DA">
      <w:pPr>
        <w:jc w:val="both"/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7"/>
        <w:gridCol w:w="2125"/>
        <w:gridCol w:w="3116"/>
      </w:tblGrid>
      <w:tr w:rsidR="008612DA" w:rsidTr="008612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Отдел Администрации, ответственный за реализацию</w:t>
            </w:r>
          </w:p>
        </w:tc>
      </w:tr>
      <w:tr w:rsidR="008612DA" w:rsidTr="008612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Информирование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по вопросам соблюдения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обязательных требований (размещения сведений, касающихся осуществления контроля в сфере благоустройства, на официальном сайте МО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 xml:space="preserve">Отдел ГР и МХ администрации городского </w:t>
            </w:r>
            <w:r>
              <w:rPr>
                <w:iCs/>
              </w:rPr>
              <w:lastRenderedPageBreak/>
              <w:t>поселения «Город Таруса»</w:t>
            </w:r>
          </w:p>
        </w:tc>
      </w:tr>
      <w:tr w:rsidR="008612DA" w:rsidTr="008612DA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Объявление предостережений (объявляется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  <w:p w:rsidR="008612DA" w:rsidRDefault="008612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Контролируемое лицо в течение 15 календарных дней со дня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      </w:r>
          </w:p>
          <w:p w:rsidR="008612DA" w:rsidRDefault="008612D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Органы муниципального контроля в течение 30 календарных дней со дня регистрации возражения направляют письменный ответ по существу поставленных в возражении вопросов.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Учет предостережений осуществляется Контрольным органом путем ведения журнала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учета предостережений (на бумажном носителе либо в электронном виде) по форме, обеспечивающей учет указанной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Постоянно при наличии оснований, предусмотренных статьей 49 Федерального закона от 31.07.2020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Отдел ГР и МХ администрации городского поселения «Город Таруса»</w:t>
            </w:r>
          </w:p>
        </w:tc>
      </w:tr>
      <w:tr w:rsidR="008612DA" w:rsidTr="008612DA">
        <w:trPr>
          <w:trHeight w:val="14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3.</w:t>
            </w: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2) периодичности проведения контрольных мероприятий;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3) порядка принятия решений по итогам контрольных мероприятий;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4) порядка обжалования решений Контрольного органа.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Инспекторы осуществляют консультирование контролируемых лиц и их представителей: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Время разговора по телефону не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должно превышать 10 минут.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612DA" w:rsidRDefault="008612D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Контрольный орган осуществляет учет проведенных консультирований.</w:t>
            </w:r>
          </w:p>
          <w:p w:rsidR="008612DA" w:rsidRDefault="008612DA">
            <w:pPr>
              <w:pStyle w:val="ConsPlusNormal"/>
              <w:spacing w:line="276" w:lineRule="auto"/>
              <w:ind w:left="-141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A" w:rsidRDefault="008612D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Отдел ГР и МХ администрации городского поселения «Город Таруса»</w:t>
            </w:r>
          </w:p>
        </w:tc>
      </w:tr>
    </w:tbl>
    <w:p w:rsidR="008612DA" w:rsidRDefault="008612DA" w:rsidP="008612DA">
      <w:pPr>
        <w:jc w:val="both"/>
        <w:outlineLvl w:val="1"/>
        <w:rPr>
          <w:bCs/>
          <w:i/>
        </w:rPr>
      </w:pPr>
    </w:p>
    <w:p w:rsidR="008612DA" w:rsidRDefault="008612DA" w:rsidP="008612DA">
      <w:pPr>
        <w:jc w:val="both"/>
        <w:outlineLvl w:val="1"/>
        <w:rPr>
          <w:bCs/>
          <w:i/>
        </w:rPr>
      </w:pPr>
    </w:p>
    <w:p w:rsidR="008612DA" w:rsidRDefault="008612DA" w:rsidP="008612D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:rsidR="008612DA" w:rsidRDefault="008612DA" w:rsidP="008612DA">
      <w:pPr>
        <w:jc w:val="both"/>
      </w:pPr>
    </w:p>
    <w:p w:rsidR="008612DA" w:rsidRDefault="008612DA" w:rsidP="008612DA">
      <w:pPr>
        <w:rPr>
          <w:bCs/>
          <w:lang w:eastAsia="ru-RU"/>
        </w:rPr>
      </w:pPr>
      <w:r>
        <w:rPr>
          <w:bCs/>
          <w:lang w:eastAsia="ru-RU"/>
        </w:rPr>
        <w:t xml:space="preserve">        Основным показателем </w:t>
      </w:r>
      <w:proofErr w:type="gramStart"/>
      <w:r>
        <w:rPr>
          <w:bCs/>
          <w:lang w:eastAsia="ru-RU"/>
        </w:rPr>
        <w:t>результативности  и</w:t>
      </w:r>
      <w:proofErr w:type="gramEnd"/>
      <w:r>
        <w:rPr>
          <w:bCs/>
          <w:lang w:eastAsia="ru-RU"/>
        </w:rPr>
        <w:t xml:space="preserve"> эффективности 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8612DA" w:rsidRDefault="008612DA" w:rsidP="008612DA">
      <w:pPr>
        <w:rPr>
          <w:bCs/>
          <w:lang w:eastAsia="ru-RU"/>
        </w:rPr>
      </w:pPr>
      <w:r>
        <w:rPr>
          <w:bCs/>
          <w:lang w:eastAsia="ru-RU"/>
        </w:rPr>
        <w:t xml:space="preserve">         Результативность и эффективность </w:t>
      </w:r>
      <w:proofErr w:type="gramStart"/>
      <w:r>
        <w:rPr>
          <w:bCs/>
          <w:lang w:eastAsia="ru-RU"/>
        </w:rPr>
        <w:t>деятельности  контрольного</w:t>
      </w:r>
      <w:proofErr w:type="gramEnd"/>
      <w:r>
        <w:rPr>
          <w:bCs/>
          <w:lang w:eastAsia="ru-RU"/>
        </w:rPr>
        <w:t xml:space="preserve"> органа  оценивается на основании системы показателей результативности  и эффективности деятельности контрольных (надзорных) органов, в которую входят </w:t>
      </w:r>
    </w:p>
    <w:p w:rsidR="008612DA" w:rsidRDefault="008612DA" w:rsidP="008612DA">
      <w:pPr>
        <w:jc w:val="both"/>
        <w:rPr>
          <w:bCs/>
          <w:lang w:eastAsia="ru-RU"/>
        </w:rPr>
      </w:pPr>
      <w:r>
        <w:rPr>
          <w:bCs/>
          <w:lang w:eastAsia="ru-RU"/>
        </w:rPr>
        <w:t>-ключевые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орган.</w:t>
      </w:r>
    </w:p>
    <w:p w:rsidR="008612DA" w:rsidRDefault="008612DA" w:rsidP="008612DA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Для оценки </w:t>
      </w:r>
      <w:proofErr w:type="gramStart"/>
      <w:r>
        <w:rPr>
          <w:bCs/>
          <w:lang w:eastAsia="ru-RU"/>
        </w:rPr>
        <w:t>результативности  и</w:t>
      </w:r>
      <w:proofErr w:type="gramEnd"/>
      <w:r>
        <w:rPr>
          <w:bCs/>
          <w:lang w:eastAsia="ru-RU"/>
        </w:rPr>
        <w:t xml:space="preserve"> эффективности реализации мероприятий программы профилактики применяются следующие показатели:</w:t>
      </w:r>
    </w:p>
    <w:p w:rsidR="008612DA" w:rsidRDefault="008612DA" w:rsidP="008612DA">
      <w:pPr>
        <w:ind w:firstLine="708"/>
        <w:jc w:val="both"/>
        <w:rPr>
          <w:bCs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612DA" w:rsidTr="008612DA">
        <w:trPr>
          <w:trHeight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Величина</w:t>
            </w:r>
          </w:p>
        </w:tc>
      </w:tr>
      <w:tr w:rsidR="008612DA" w:rsidTr="008612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100 %</w:t>
            </w:r>
          </w:p>
        </w:tc>
      </w:tr>
      <w:tr w:rsidR="008612DA" w:rsidTr="008612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100 % от числа обратившихся</w:t>
            </w:r>
          </w:p>
        </w:tc>
      </w:tr>
      <w:tr w:rsidR="008612DA" w:rsidTr="008612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A" w:rsidRDefault="0086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8612DA" w:rsidRDefault="008612DA" w:rsidP="008612DA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8612DA" w:rsidRDefault="008612DA" w:rsidP="008612DA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Раздел. 5 Обобщение правоприменительной практики</w:t>
      </w:r>
    </w:p>
    <w:p w:rsidR="008612DA" w:rsidRDefault="008612DA" w:rsidP="008612DA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В целях организации обобщения правоприменительной практики на официальном сайте администрации ГП «Город Таруса» в разделе Муниципальный контроль в сети Интернет контрольный орган размещает до 15 марта месяца </w:t>
      </w:r>
      <w:proofErr w:type="gramStart"/>
      <w:r>
        <w:rPr>
          <w:lang w:eastAsia="ru-RU"/>
        </w:rPr>
        <w:t>года</w:t>
      </w:r>
      <w:proofErr w:type="gramEnd"/>
      <w:r>
        <w:rPr>
          <w:lang w:eastAsia="ru-RU"/>
        </w:rPr>
        <w:t xml:space="preserve"> следующего за отчетным доклад о правоприменительной практике.</w:t>
      </w:r>
    </w:p>
    <w:p w:rsidR="008612DA" w:rsidRDefault="008612DA" w:rsidP="008612DA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Раздел. 6 Меры стимулирования добросовестности</w:t>
      </w:r>
    </w:p>
    <w:p w:rsidR="008612DA" w:rsidRDefault="008612DA" w:rsidP="008612DA">
      <w:pPr>
        <w:jc w:val="both"/>
        <w:rPr>
          <w:lang w:eastAsia="ru-RU"/>
        </w:rPr>
      </w:pPr>
      <w:r>
        <w:rPr>
          <w:lang w:eastAsia="ru-RU"/>
        </w:rPr>
        <w:t xml:space="preserve">      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8612DA" w:rsidRDefault="008612DA" w:rsidP="008612DA">
      <w:pPr>
        <w:jc w:val="both"/>
        <w:rPr>
          <w:lang w:eastAsia="ru-RU"/>
        </w:rPr>
      </w:pPr>
      <w:r>
        <w:rPr>
          <w:lang w:eastAsia="ru-RU"/>
        </w:rPr>
        <w:t xml:space="preserve">       Замечания и предложения на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01711">
        <w:rPr>
          <w:lang w:eastAsia="ru-RU"/>
        </w:rPr>
        <w:t xml:space="preserve"> в сфере </w:t>
      </w:r>
      <w:proofErr w:type="gramStart"/>
      <w:r w:rsidR="00E01711">
        <w:rPr>
          <w:lang w:eastAsia="ru-RU"/>
        </w:rPr>
        <w:t xml:space="preserve">благоустройства </w:t>
      </w:r>
      <w:bookmarkStart w:id="0" w:name="_GoBack"/>
      <w:bookmarkEnd w:id="0"/>
      <w:r>
        <w:rPr>
          <w:lang w:eastAsia="ru-RU"/>
        </w:rPr>
        <w:t xml:space="preserve"> на</w:t>
      </w:r>
      <w:proofErr w:type="gramEnd"/>
      <w:r>
        <w:rPr>
          <w:lang w:eastAsia="ru-RU"/>
        </w:rPr>
        <w:t xml:space="preserve"> территории  городского поселения «Город Таруса»  на 2024 год, необходимо направлять в письменном виде в адрес администрации городского поселения «Город Таруса» по адресу: г. Таруса, ул. Р. Люксембург, д.18 и на электронную почту администрации городского поселения «Город Таруса»»</w:t>
      </w:r>
      <w:r>
        <w:t xml:space="preserve"> </w:t>
      </w:r>
      <w:r>
        <w:rPr>
          <w:lang w:val="en-US" w:eastAsia="ru-RU"/>
        </w:rPr>
        <w:t>e</w:t>
      </w:r>
      <w:r>
        <w:rPr>
          <w:lang w:eastAsia="ru-RU"/>
        </w:rPr>
        <w:t>-</w:t>
      </w:r>
      <w:r>
        <w:rPr>
          <w:lang w:val="en-US" w:eastAsia="ru-RU"/>
        </w:rPr>
        <w:t>mail</w:t>
      </w:r>
      <w:r>
        <w:rPr>
          <w:lang w:eastAsia="ru-RU"/>
        </w:rPr>
        <w:t>: gorod@tarusa.ru</w:t>
      </w:r>
      <w:r>
        <w:t xml:space="preserve"> </w:t>
      </w:r>
    </w:p>
    <w:p w:rsidR="008612DA" w:rsidRDefault="008612DA" w:rsidP="008612DA">
      <w:pPr>
        <w:spacing w:line="276" w:lineRule="auto"/>
        <w:ind w:firstLine="708"/>
        <w:jc w:val="both"/>
      </w:pPr>
    </w:p>
    <w:p w:rsidR="008612DA" w:rsidRDefault="008612DA" w:rsidP="008612DA">
      <w:pPr>
        <w:ind w:firstLine="709"/>
        <w:jc w:val="center"/>
        <w:outlineLvl w:val="1"/>
      </w:pPr>
    </w:p>
    <w:p w:rsidR="004C131E" w:rsidRDefault="004C131E"/>
    <w:sectPr w:rsidR="004C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DA"/>
    <w:rsid w:val="004C131E"/>
    <w:rsid w:val="008612DA"/>
    <w:rsid w:val="00E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F27D"/>
  <w15:chartTrackingRefBased/>
  <w15:docId w15:val="{247A637E-818B-4614-9AA3-A1B0B851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DA"/>
    <w:pPr>
      <w:ind w:left="720"/>
      <w:contextualSpacing/>
    </w:pPr>
  </w:style>
  <w:style w:type="paragraph" w:customStyle="1" w:styleId="ConsPlusTitle">
    <w:name w:val="ConsPlusTitle"/>
    <w:rsid w:val="00861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6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612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2023-09-28T07:26:00Z</dcterms:created>
  <dcterms:modified xsi:type="dcterms:W3CDTF">2023-09-28T07:59:00Z</dcterms:modified>
</cp:coreProperties>
</file>