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F3" w:rsidRDefault="000E6FF3" w:rsidP="000E6FF3">
      <w:pPr>
        <w:tabs>
          <w:tab w:val="left" w:pos="552"/>
          <w:tab w:val="left" w:pos="672"/>
        </w:tabs>
        <w:ind w:left="60"/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:rsidR="000E6FF3" w:rsidRDefault="000E6FF3" w:rsidP="000E6FF3">
      <w:pPr>
        <w:jc w:val="right"/>
        <w:rPr>
          <w:lang w:val="ru-RU"/>
        </w:rPr>
      </w:pPr>
      <w:r>
        <w:rPr>
          <w:lang w:val="ru-RU"/>
        </w:rPr>
        <w:t>к Решению Городской Думы</w:t>
      </w:r>
    </w:p>
    <w:p w:rsidR="000E6FF3" w:rsidRDefault="000E6FF3" w:rsidP="000E6FF3">
      <w:pPr>
        <w:jc w:val="right"/>
        <w:rPr>
          <w:lang w:val="ru-RU"/>
        </w:rPr>
      </w:pPr>
      <w:r>
        <w:rPr>
          <w:lang w:val="ru-RU"/>
        </w:rPr>
        <w:t xml:space="preserve"> ГП «Город Таруса» </w:t>
      </w:r>
    </w:p>
    <w:p w:rsidR="000E6FF3" w:rsidRDefault="000E6FF3" w:rsidP="000E6FF3">
      <w:pPr>
        <w:jc w:val="right"/>
        <w:rPr>
          <w:lang w:val="ru-RU"/>
        </w:rPr>
      </w:pPr>
      <w:r>
        <w:rPr>
          <w:lang w:val="ru-RU"/>
        </w:rPr>
        <w:t>от «14  апреля  2020г. №13</w:t>
      </w:r>
    </w:p>
    <w:p w:rsidR="000E6FF3" w:rsidRDefault="000E6FF3" w:rsidP="000E6FF3">
      <w:pPr>
        <w:rPr>
          <w:lang w:val="ru-RU"/>
        </w:rPr>
      </w:pPr>
    </w:p>
    <w:p w:rsidR="000E6FF3" w:rsidRPr="000E6FF3" w:rsidRDefault="000E6FF3" w:rsidP="000E6FF3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ПРОЕКТ ИЗМЕНЕНИЙ В УСТАВ МУНИЦИПАЛЬНОГО ОБРАЗОВАНИЯ ГОРОДСКОЕ ПОСЕЛЕНИЕ «ГОРОД ТАРУСА»:</w:t>
      </w:r>
    </w:p>
    <w:p w:rsidR="000E6FF3" w:rsidRPr="000E6FF3" w:rsidRDefault="000E6FF3" w:rsidP="000E6FF3">
      <w:pPr>
        <w:rPr>
          <w:sz w:val="24"/>
          <w:szCs w:val="24"/>
          <w:lang w:val="ru-RU"/>
        </w:rPr>
      </w:pPr>
      <w:r w:rsidRPr="000E6FF3">
        <w:rPr>
          <w:b/>
          <w:bCs/>
          <w:sz w:val="22"/>
          <w:szCs w:val="22"/>
          <w:lang w:val="ru-RU"/>
        </w:rPr>
        <w:t xml:space="preserve">     1.1.</w:t>
      </w:r>
      <w:r w:rsidRPr="000E6FF3">
        <w:rPr>
          <w:b/>
          <w:bCs/>
          <w:sz w:val="24"/>
          <w:szCs w:val="24"/>
          <w:lang w:val="ru-RU"/>
        </w:rPr>
        <w:t xml:space="preserve">Пункт 22  части 1 статьи 8 </w:t>
      </w:r>
      <w:r w:rsidRPr="000E6FF3">
        <w:rPr>
          <w:sz w:val="24"/>
          <w:szCs w:val="24"/>
          <w:lang w:val="ru-RU"/>
        </w:rPr>
        <w:t xml:space="preserve"> после слов «территория, выдача» дополнить словами «градостроительного плана земельного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участка, расположенного в границах поселения, выдача»</w:t>
      </w:r>
    </w:p>
    <w:p w:rsidR="000E6FF3" w:rsidRPr="000E6FF3" w:rsidRDefault="000E6FF3" w:rsidP="000E6FF3">
      <w:pPr>
        <w:autoSpaceDE w:val="0"/>
        <w:jc w:val="both"/>
        <w:rPr>
          <w:sz w:val="24"/>
          <w:szCs w:val="24"/>
          <w:lang w:val="ru-RU"/>
        </w:rPr>
      </w:pPr>
      <w:r w:rsidRPr="000E6FF3">
        <w:rPr>
          <w:sz w:val="24"/>
          <w:szCs w:val="24"/>
          <w:lang w:val="ru-RU"/>
        </w:rPr>
        <w:t xml:space="preserve">      </w:t>
      </w:r>
      <w:r w:rsidRPr="000E6FF3">
        <w:rPr>
          <w:b/>
          <w:bCs/>
          <w:sz w:val="24"/>
          <w:szCs w:val="24"/>
          <w:lang w:val="ru-RU"/>
        </w:rPr>
        <w:t xml:space="preserve">1.2. Статью 28 дополнить частями 7.1, 7.2, 7.2-1,7.2-2,7.3., следующего содержания:  </w:t>
      </w:r>
    </w:p>
    <w:p w:rsidR="000E6FF3" w:rsidRPr="000E6FF3" w:rsidRDefault="000E6FF3" w:rsidP="000E6FF3">
      <w:pPr>
        <w:autoSpaceDE w:val="0"/>
        <w:spacing w:before="220"/>
        <w:ind w:firstLine="540"/>
        <w:jc w:val="both"/>
        <w:rPr>
          <w:sz w:val="24"/>
          <w:szCs w:val="24"/>
          <w:lang w:val="ru-RU"/>
        </w:rPr>
      </w:pPr>
      <w:r w:rsidRPr="000E6FF3">
        <w:rPr>
          <w:sz w:val="24"/>
          <w:szCs w:val="24"/>
          <w:lang w:val="ru-RU"/>
        </w:rPr>
        <w:t>7.1.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Калужской области в порядке, установленном законодательством Калужской области.</w:t>
      </w:r>
    </w:p>
    <w:p w:rsidR="000E6FF3" w:rsidRPr="000E6FF3" w:rsidRDefault="000E6FF3" w:rsidP="000E6FF3">
      <w:pPr>
        <w:autoSpaceDE w:val="0"/>
        <w:spacing w:before="220"/>
        <w:ind w:firstLine="540"/>
        <w:jc w:val="both"/>
        <w:rPr>
          <w:sz w:val="24"/>
          <w:szCs w:val="24"/>
          <w:lang w:val="ru-RU"/>
        </w:rPr>
      </w:pPr>
      <w:bookmarkStart w:id="0" w:name="Par2"/>
      <w:bookmarkEnd w:id="0"/>
      <w:r w:rsidRPr="000E6FF3">
        <w:rPr>
          <w:sz w:val="24"/>
          <w:szCs w:val="24"/>
          <w:lang w:val="ru-RU"/>
        </w:rPr>
        <w:t xml:space="preserve">7.2. </w:t>
      </w:r>
      <w:proofErr w:type="gramStart"/>
      <w:r w:rsidRPr="000E6FF3">
        <w:rPr>
          <w:sz w:val="24"/>
          <w:szCs w:val="24"/>
          <w:lang w:val="ru-RU"/>
        </w:rPr>
        <w:t xml:space="preserve">При выявлении в результате проверки, проведенной в соответствии с </w:t>
      </w:r>
      <w:hyperlink r:id="rId5" w:anchor="Par2" w:history="1">
        <w:r w:rsidRPr="000E6FF3">
          <w:rPr>
            <w:rStyle w:val="a3"/>
            <w:color w:val="0000FF"/>
            <w:szCs w:val="24"/>
            <w:lang w:val="ru-RU"/>
          </w:rPr>
          <w:t>частью 7.</w:t>
        </w:r>
      </w:hyperlink>
      <w:r w:rsidRPr="000E6FF3">
        <w:rPr>
          <w:color w:val="0000FF"/>
          <w:sz w:val="24"/>
          <w:szCs w:val="24"/>
          <w:lang w:val="ru-RU"/>
        </w:rPr>
        <w:t>1</w:t>
      </w:r>
      <w:r w:rsidRPr="000E6FF3">
        <w:rPr>
          <w:sz w:val="24"/>
          <w:szCs w:val="24"/>
          <w:lang w:val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6" w:history="1">
        <w:r w:rsidRPr="000E6FF3">
          <w:rPr>
            <w:rStyle w:val="a3"/>
            <w:color w:val="0000FF"/>
            <w:szCs w:val="24"/>
            <w:lang w:val="ru-RU"/>
          </w:rPr>
          <w:t>законом</w:t>
        </w:r>
      </w:hyperlink>
      <w:r w:rsidRPr="000E6FF3">
        <w:rPr>
          <w:sz w:val="24"/>
          <w:szCs w:val="24"/>
          <w:lang w:val="ru-RU"/>
        </w:rPr>
        <w:t xml:space="preserve"> "О противодействии коррупции" от 25 декабря 2008 года </w:t>
      </w:r>
      <w:r>
        <w:rPr>
          <w:sz w:val="24"/>
          <w:szCs w:val="24"/>
        </w:rPr>
        <w:t>N</w:t>
      </w:r>
      <w:r w:rsidRPr="000E6FF3">
        <w:rPr>
          <w:sz w:val="24"/>
          <w:szCs w:val="24"/>
          <w:lang w:val="ru-RU"/>
        </w:rPr>
        <w:t xml:space="preserve"> 273-ФЗ, Федеральным </w:t>
      </w:r>
      <w:hyperlink r:id="rId7" w:history="1">
        <w:r w:rsidRPr="000E6FF3">
          <w:rPr>
            <w:rStyle w:val="a3"/>
            <w:color w:val="0000FF"/>
            <w:szCs w:val="24"/>
            <w:lang w:val="ru-RU"/>
          </w:rPr>
          <w:t>законом</w:t>
        </w:r>
      </w:hyperlink>
      <w:r w:rsidRPr="000E6FF3">
        <w:rPr>
          <w:sz w:val="24"/>
          <w:szCs w:val="24"/>
          <w:lang w:val="ru-RU"/>
        </w:rPr>
        <w:t xml:space="preserve"> "О контроле за соответствием расходов лиц, замещающих государственные должности, и иных лиц их доходам" от 3 декабря 2012 года </w:t>
      </w:r>
      <w:r>
        <w:rPr>
          <w:sz w:val="24"/>
          <w:szCs w:val="24"/>
        </w:rPr>
        <w:t>N</w:t>
      </w:r>
      <w:r w:rsidRPr="000E6FF3">
        <w:rPr>
          <w:sz w:val="24"/>
          <w:szCs w:val="24"/>
          <w:lang w:val="ru-RU"/>
        </w:rPr>
        <w:t xml:space="preserve"> 230-ФЗ, Федеральным </w:t>
      </w:r>
      <w:hyperlink r:id="rId8" w:history="1">
        <w:r w:rsidRPr="000E6FF3">
          <w:rPr>
            <w:rStyle w:val="a3"/>
            <w:color w:val="0000FF"/>
            <w:szCs w:val="24"/>
            <w:lang w:val="ru-RU"/>
          </w:rPr>
          <w:t>законом</w:t>
        </w:r>
      </w:hyperlink>
      <w:r w:rsidRPr="000E6FF3">
        <w:rPr>
          <w:sz w:val="24"/>
          <w:szCs w:val="24"/>
          <w:lang w:val="ru-RU"/>
        </w:rPr>
        <w:t xml:space="preserve"> "О</w:t>
      </w:r>
      <w:proofErr w:type="gramEnd"/>
      <w:r w:rsidRPr="000E6FF3">
        <w:rPr>
          <w:sz w:val="24"/>
          <w:szCs w:val="24"/>
          <w:lang w:val="ru-RU"/>
        </w:rPr>
        <w:t xml:space="preserve"> </w:t>
      </w:r>
      <w:proofErr w:type="gramStart"/>
      <w:r w:rsidRPr="000E6FF3">
        <w:rPr>
          <w:sz w:val="24"/>
          <w:szCs w:val="24"/>
          <w:lang w:val="ru-RU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от 7 мая 2013 года </w:t>
      </w:r>
      <w:r>
        <w:rPr>
          <w:sz w:val="24"/>
          <w:szCs w:val="24"/>
        </w:rPr>
        <w:t>N</w:t>
      </w:r>
      <w:r w:rsidRPr="000E6FF3">
        <w:rPr>
          <w:sz w:val="24"/>
          <w:szCs w:val="24"/>
          <w:lang w:val="ru-RU"/>
        </w:rPr>
        <w:t xml:space="preserve"> 79-ФЗ, Губернатор Калужской области обращается с заявлением о досрочном прекращении полномочий депутата или применении в отношении его иной меры ответственности в Городскую Думу</w:t>
      </w:r>
      <w:proofErr w:type="gramEnd"/>
      <w:r w:rsidRPr="000E6FF3">
        <w:rPr>
          <w:sz w:val="24"/>
          <w:szCs w:val="24"/>
          <w:lang w:val="ru-RU"/>
        </w:rPr>
        <w:t xml:space="preserve"> или в суд.</w:t>
      </w:r>
    </w:p>
    <w:p w:rsidR="000E6FF3" w:rsidRPr="000E6FF3" w:rsidRDefault="000E6FF3" w:rsidP="000E6FF3">
      <w:pPr>
        <w:rPr>
          <w:sz w:val="24"/>
          <w:szCs w:val="24"/>
          <w:lang w:val="ru-RU"/>
        </w:rPr>
      </w:pPr>
      <w:r w:rsidRPr="000E6FF3">
        <w:rPr>
          <w:sz w:val="24"/>
          <w:szCs w:val="24"/>
          <w:lang w:val="ru-RU"/>
        </w:rPr>
        <w:t xml:space="preserve">   7.2-1.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E6FF3" w:rsidRDefault="000E6FF3" w:rsidP="000E6FF3">
      <w:pPr>
        <w:ind w:firstLine="504"/>
        <w:rPr>
          <w:sz w:val="24"/>
          <w:szCs w:val="24"/>
        </w:rPr>
      </w:pPr>
      <w:bookmarkStart w:id="1" w:name="Par6"/>
      <w:bookmarkEnd w:id="1"/>
      <w:r>
        <w:rPr>
          <w:sz w:val="24"/>
          <w:szCs w:val="24"/>
        </w:rPr>
        <w:t xml:space="preserve">1) </w:t>
      </w:r>
      <w:proofErr w:type="spellStart"/>
      <w:proofErr w:type="gramStart"/>
      <w:r>
        <w:rPr>
          <w:sz w:val="24"/>
          <w:szCs w:val="24"/>
        </w:rPr>
        <w:t>предупреждение</w:t>
      </w:r>
      <w:proofErr w:type="spellEnd"/>
      <w:proofErr w:type="gramEnd"/>
      <w:r>
        <w:rPr>
          <w:sz w:val="24"/>
          <w:szCs w:val="24"/>
        </w:rPr>
        <w:t>;</w:t>
      </w:r>
    </w:p>
    <w:p w:rsidR="000E6FF3" w:rsidRPr="000E6FF3" w:rsidRDefault="000E6FF3" w:rsidP="000E6FF3">
      <w:pPr>
        <w:ind w:firstLine="504"/>
        <w:rPr>
          <w:sz w:val="24"/>
          <w:szCs w:val="24"/>
          <w:lang w:val="ru-RU"/>
        </w:rPr>
      </w:pPr>
      <w:r w:rsidRPr="000E6FF3">
        <w:rPr>
          <w:sz w:val="24"/>
          <w:szCs w:val="24"/>
          <w:lang w:val="ru-RU"/>
        </w:rPr>
        <w:t>2) освобождение депутата от должности в Городской Думе с лишением права занимать должности в Городской Думе до прекращения срока его полномочий;</w:t>
      </w:r>
    </w:p>
    <w:p w:rsidR="000E6FF3" w:rsidRPr="000E6FF3" w:rsidRDefault="000E6FF3" w:rsidP="000E6FF3">
      <w:pPr>
        <w:ind w:firstLine="504"/>
        <w:rPr>
          <w:sz w:val="24"/>
          <w:szCs w:val="24"/>
          <w:lang w:val="ru-RU"/>
        </w:rPr>
      </w:pPr>
      <w:r w:rsidRPr="000E6FF3">
        <w:rPr>
          <w:sz w:val="24"/>
          <w:szCs w:val="24"/>
          <w:lang w:val="ru-RU"/>
        </w:rPr>
        <w:t>3) запрет занимать должности в Городской Думе до прекращения срока его полномочий.</w:t>
      </w:r>
    </w:p>
    <w:p w:rsidR="000E6FF3" w:rsidRPr="000E6FF3" w:rsidRDefault="000E6FF3" w:rsidP="000E6FF3">
      <w:pPr>
        <w:ind w:firstLine="492"/>
        <w:rPr>
          <w:sz w:val="24"/>
          <w:szCs w:val="24"/>
          <w:lang w:val="ru-RU"/>
        </w:rPr>
      </w:pPr>
      <w:r w:rsidRPr="000E6FF3">
        <w:rPr>
          <w:sz w:val="24"/>
          <w:szCs w:val="24"/>
          <w:lang w:val="ru-RU"/>
        </w:rPr>
        <w:t>7.2-2. Порядок принятия решения о применении к депутату мер ответственности, указанных в части 7.2-1 настоящей статьи, определяется решением Городской Думы в соответствии с законодательством Калужской области.</w:t>
      </w:r>
    </w:p>
    <w:p w:rsidR="000E6FF3" w:rsidRPr="000E6FF3" w:rsidRDefault="000E6FF3" w:rsidP="000E6FF3">
      <w:pPr>
        <w:ind w:firstLine="492"/>
        <w:rPr>
          <w:b/>
          <w:bCs/>
          <w:sz w:val="24"/>
          <w:szCs w:val="24"/>
          <w:lang w:val="ru-RU"/>
        </w:rPr>
      </w:pPr>
      <w:r w:rsidRPr="000E6FF3">
        <w:rPr>
          <w:sz w:val="24"/>
          <w:szCs w:val="24"/>
          <w:lang w:val="ru-RU"/>
        </w:rPr>
        <w:t>7.3. Сведения о доходах, расходах, об имуществе и обязательствах имущественного характера, представленные депутатами, размещаются в информационно-телекоммуникационной сети Интернет на официальном сайте Законодательного Собрания Калужской области (</w:t>
      </w:r>
      <w:r>
        <w:rPr>
          <w:sz w:val="24"/>
          <w:szCs w:val="24"/>
        </w:rPr>
        <w:t>www</w:t>
      </w:r>
      <w:r w:rsidRPr="000E6FF3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zskaluga</w:t>
      </w:r>
      <w:proofErr w:type="spellEnd"/>
      <w:r w:rsidRPr="000E6FF3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ru</w:t>
      </w:r>
      <w:proofErr w:type="spellEnd"/>
      <w:r w:rsidRPr="000E6FF3">
        <w:rPr>
          <w:sz w:val="24"/>
          <w:szCs w:val="24"/>
          <w:lang w:val="ru-RU"/>
        </w:rPr>
        <w:t>).</w:t>
      </w:r>
    </w:p>
    <w:p w:rsidR="000E6FF3" w:rsidRDefault="000E6FF3" w:rsidP="000E6FF3">
      <w:pPr>
        <w:jc w:val="both"/>
        <w:rPr>
          <w:sz w:val="24"/>
          <w:szCs w:val="24"/>
          <w:lang w:val="ru-RU"/>
        </w:rPr>
      </w:pPr>
      <w:r w:rsidRPr="000E6FF3">
        <w:rPr>
          <w:b/>
          <w:bCs/>
          <w:sz w:val="24"/>
          <w:szCs w:val="24"/>
          <w:lang w:val="ru-RU"/>
        </w:rPr>
        <w:t>1.3. Статью 29 дополнить  частью 1.1. следующего содержания:</w:t>
      </w:r>
    </w:p>
    <w:p w:rsidR="000E6FF3" w:rsidRPr="000E6FF3" w:rsidRDefault="000E6FF3" w:rsidP="000E6FF3">
      <w:pPr>
        <w:jc w:val="both"/>
        <w:rPr>
          <w:sz w:val="22"/>
          <w:szCs w:val="22"/>
          <w:lang w:val="ru-RU"/>
        </w:rPr>
      </w:pPr>
      <w:r>
        <w:rPr>
          <w:sz w:val="24"/>
          <w:szCs w:val="24"/>
          <w:lang w:val="ru-RU"/>
        </w:rPr>
        <w:t xml:space="preserve">1.1. Депутат должен соблюдать ограничения, запреты, исполнять обязанности, которые установлены Федеральным </w:t>
      </w:r>
      <w:hyperlink r:id="rId9" w:history="1">
        <w:r w:rsidRPr="000E6FF3">
          <w:rPr>
            <w:rStyle w:val="a3"/>
            <w:color w:val="0000FF"/>
            <w:szCs w:val="24"/>
            <w:lang w:val="ru-RU"/>
          </w:rPr>
          <w:t>законом</w:t>
        </w:r>
      </w:hyperlink>
      <w:r>
        <w:rPr>
          <w:sz w:val="24"/>
          <w:szCs w:val="24"/>
          <w:lang w:val="ru-RU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>
        <w:rPr>
          <w:sz w:val="24"/>
          <w:szCs w:val="24"/>
          <w:lang w:val="ru-RU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0E6FF3">
          <w:rPr>
            <w:rStyle w:val="a3"/>
            <w:color w:val="0000FF"/>
            <w:szCs w:val="24"/>
            <w:lang w:val="ru-RU"/>
          </w:rPr>
          <w:t>законом</w:t>
        </w:r>
      </w:hyperlink>
      <w:r>
        <w:rPr>
          <w:sz w:val="24"/>
          <w:szCs w:val="24"/>
          <w:lang w:val="ru-RU"/>
        </w:rPr>
        <w:t xml:space="preserve"> от 25 декабря 2008 года N 273-ФЗ "О противодействии коррупции", </w:t>
      </w:r>
      <w:r>
        <w:rPr>
          <w:sz w:val="24"/>
          <w:szCs w:val="24"/>
          <w:lang w:val="ru-RU"/>
        </w:rPr>
        <w:lastRenderedPageBreak/>
        <w:t xml:space="preserve">Федеральным </w:t>
      </w:r>
      <w:hyperlink r:id="rId11" w:history="1">
        <w:r w:rsidRPr="000E6FF3">
          <w:rPr>
            <w:rStyle w:val="a3"/>
            <w:color w:val="0000FF"/>
            <w:szCs w:val="24"/>
            <w:lang w:val="ru-RU"/>
          </w:rPr>
          <w:t>законом</w:t>
        </w:r>
      </w:hyperlink>
      <w:r>
        <w:rPr>
          <w:sz w:val="24"/>
          <w:szCs w:val="24"/>
          <w:lang w:val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0E6FF3">
          <w:rPr>
            <w:rStyle w:val="a3"/>
            <w:color w:val="0000FF"/>
            <w:szCs w:val="24"/>
            <w:lang w:val="ru-RU"/>
          </w:rPr>
          <w:t>законом</w:t>
        </w:r>
      </w:hyperlink>
      <w:r>
        <w:rPr>
          <w:sz w:val="24"/>
          <w:szCs w:val="24"/>
          <w:lang w:val="ru-RU"/>
        </w:rPr>
        <w:t xml:space="preserve"> от 7 мая 2013 года N</w:t>
      </w:r>
      <w:proofErr w:type="gramEnd"/>
      <w:r>
        <w:rPr>
          <w:sz w:val="24"/>
          <w:szCs w:val="24"/>
          <w:lang w:val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</w:t>
      </w:r>
      <w:hyperlink r:id="rId13" w:history="1">
        <w:r w:rsidRPr="000E6FF3">
          <w:rPr>
            <w:rStyle w:val="a3"/>
            <w:color w:val="0000FF"/>
            <w:szCs w:val="24"/>
            <w:lang w:val="ru-RU"/>
          </w:rPr>
          <w:t>законом</w:t>
        </w:r>
      </w:hyperlink>
      <w:r>
        <w:rPr>
          <w:sz w:val="24"/>
          <w:szCs w:val="24"/>
          <w:lang w:val="ru-RU"/>
        </w:rPr>
        <w:t xml:space="preserve"> "Об общих принципах организации местного самоуправления в Российской Федерации" от 06.10.2003 N 131-ФЗ.</w:t>
      </w:r>
    </w:p>
    <w:p w:rsidR="000E6FF3" w:rsidRPr="000E6FF3" w:rsidRDefault="000E6FF3" w:rsidP="000E6FF3">
      <w:pPr>
        <w:jc w:val="both"/>
        <w:rPr>
          <w:sz w:val="22"/>
          <w:szCs w:val="22"/>
          <w:lang w:val="ru-RU"/>
        </w:rPr>
      </w:pPr>
    </w:p>
    <w:p w:rsidR="003D456C" w:rsidRPr="000E6FF3" w:rsidRDefault="003D456C">
      <w:pPr>
        <w:rPr>
          <w:b/>
          <w:lang w:val="ru-RU"/>
        </w:rPr>
      </w:pPr>
      <w:bookmarkStart w:id="2" w:name="_GoBack"/>
      <w:bookmarkEnd w:id="2"/>
    </w:p>
    <w:sectPr w:rsidR="003D456C" w:rsidRPr="000E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96"/>
    <w:rsid w:val="000E6FF3"/>
    <w:rsid w:val="003D456C"/>
    <w:rsid w:val="00512596"/>
    <w:rsid w:val="00A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AE579A"/>
    <w:pPr>
      <w:keepNext/>
      <w:suppressAutoHyphens w:val="0"/>
      <w:ind w:firstLine="851"/>
      <w:outlineLvl w:val="0"/>
    </w:pPr>
    <w:rPr>
      <w:kern w:val="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0E6FF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qFormat/>
    <w:rsid w:val="00AE579A"/>
    <w:pPr>
      <w:keepNext/>
      <w:suppressAutoHyphens w:val="0"/>
      <w:ind w:firstLine="851"/>
      <w:outlineLvl w:val="0"/>
    </w:pPr>
    <w:rPr>
      <w:kern w:val="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0E6FF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EF0663C970ECAF7293B7593A9DACC1294564598618A93645E2F6781BEj1Z9I" TargetMode="External"/><Relationship Id="rId13" Type="http://schemas.openxmlformats.org/officeDocument/2006/relationships/hyperlink" Target="consultantplus://offline/ref=798515D39B476E5701E71ADAEC34BF359EF5633A930ACAF7293B7593A9DACC1294564598618A93645E2F6781BEj1Z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8515D39B476E5701E71ADAEC34BF359FF8683F940ACAF7293B7593A9DACC1294564598618A93645E2F6781BEj1Z9I" TargetMode="External"/><Relationship Id="rId12" Type="http://schemas.openxmlformats.org/officeDocument/2006/relationships/hyperlink" Target="consultantplus://offline/ref=798515D39B476E5701E71ADAEC34BF359EF0663C970ECAF7293B7593A9DACC1294564598618A93645E2F6781BEj1Z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515D39B476E5701E71ADAEC34BF359EF561399709CAF7293B7593A9DACC1294564598618A93645E2F6781BEj1Z9I" TargetMode="External"/><Relationship Id="rId11" Type="http://schemas.openxmlformats.org/officeDocument/2006/relationships/hyperlink" Target="consultantplus://offline/ref=798515D39B476E5701E71ADAEC34BF359FF8683F940ACAF7293B7593A9DACC1294564598618A93645E2F6781BEj1Z9I" TargetMode="External"/><Relationship Id="rId5" Type="http://schemas.openxmlformats.org/officeDocument/2006/relationships/hyperlink" Target="file:///C:\Users\User\Desktop\13%20(1)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8515D39B476E5701E71ADAEC34BF359EF561399709CAF7293B7593A9DACC1294564598618A93645E2F6781BEj1Z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515D39B476E5701E71ADAEC34BF359EF561399709CAF7293B7593A9DACC1294564598618A93645E2F6781BEj1Z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2020-04-15T07:41:00Z</dcterms:created>
  <dcterms:modified xsi:type="dcterms:W3CDTF">2020-04-15T07:41:00Z</dcterms:modified>
</cp:coreProperties>
</file>