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28" w:rsidRDefault="00F95428" w:rsidP="00F95428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Приложение №1</w:t>
      </w:r>
    </w:p>
    <w:p w:rsidR="00F95428" w:rsidRDefault="00F95428" w:rsidP="00F95428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К Решению Городской Думы</w:t>
      </w:r>
    </w:p>
    <w:p w:rsidR="00F95428" w:rsidRDefault="00F95428" w:rsidP="00F95428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ГП «Город Таруса»</w:t>
      </w:r>
    </w:p>
    <w:p w:rsidR="00F95428" w:rsidRDefault="00F95428" w:rsidP="00F95428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От 30.07.2018 №39</w:t>
      </w:r>
    </w:p>
    <w:p w:rsidR="00F95428" w:rsidRDefault="00F95428" w:rsidP="00F95428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</w:p>
    <w:p w:rsidR="00F95428" w:rsidRDefault="00F95428" w:rsidP="00F95428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</w:p>
    <w:p w:rsidR="00F95428" w:rsidRPr="00DF6F4F" w:rsidRDefault="00F95428" w:rsidP="00F95428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 w:rsidRPr="00DF6F4F">
        <w:rPr>
          <w:b/>
          <w:kern w:val="1"/>
          <w:sz w:val="24"/>
          <w:szCs w:val="24"/>
          <w:lang w:val="ru-RU"/>
        </w:rPr>
        <w:t>Придельные доли</w:t>
      </w:r>
    </w:p>
    <w:p w:rsidR="00F95428" w:rsidRPr="00DF6F4F" w:rsidRDefault="00F95428" w:rsidP="00F95428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b/>
          <w:kern w:val="1"/>
          <w:sz w:val="24"/>
          <w:szCs w:val="24"/>
          <w:lang w:val="ru-RU"/>
        </w:rPr>
        <w:t>от</w:t>
      </w:r>
      <w:r w:rsidRPr="00DF6F4F">
        <w:rPr>
          <w:b/>
          <w:kern w:val="1"/>
          <w:sz w:val="24"/>
          <w:szCs w:val="24"/>
          <w:lang w:val="ru-RU"/>
        </w:rPr>
        <w:t xml:space="preserve"> кадастровой стоимости земельного участка </w:t>
      </w:r>
      <w:proofErr w:type="gramStart"/>
      <w:r w:rsidRPr="00DF6F4F">
        <w:rPr>
          <w:b/>
          <w:kern w:val="1"/>
          <w:sz w:val="24"/>
          <w:szCs w:val="24"/>
          <w:lang w:val="ru-RU"/>
        </w:rPr>
        <w:t>для</w:t>
      </w:r>
      <w:proofErr w:type="gramEnd"/>
    </w:p>
    <w:p w:rsidR="00F95428" w:rsidRPr="00DF6F4F" w:rsidRDefault="00F95428" w:rsidP="00F95428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b/>
          <w:kern w:val="1"/>
          <w:sz w:val="24"/>
          <w:szCs w:val="24"/>
          <w:lang w:val="ru-RU"/>
        </w:rPr>
        <w:t>о</w:t>
      </w:r>
      <w:r w:rsidRPr="00DF6F4F">
        <w:rPr>
          <w:b/>
          <w:kern w:val="1"/>
          <w:sz w:val="24"/>
          <w:szCs w:val="24"/>
          <w:lang w:val="ru-RU"/>
        </w:rPr>
        <w:t>пределения начальной цены предмета аукциона на право</w:t>
      </w:r>
    </w:p>
    <w:p w:rsidR="00F95428" w:rsidRDefault="00F95428" w:rsidP="00F95428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b/>
          <w:kern w:val="1"/>
          <w:sz w:val="24"/>
          <w:szCs w:val="24"/>
          <w:lang w:val="ru-RU"/>
        </w:rPr>
        <w:t>з</w:t>
      </w:r>
      <w:r w:rsidRPr="00DF6F4F">
        <w:rPr>
          <w:b/>
          <w:kern w:val="1"/>
          <w:sz w:val="24"/>
          <w:szCs w:val="24"/>
          <w:lang w:val="ru-RU"/>
        </w:rPr>
        <w:t>аключение договора аренды</w:t>
      </w:r>
    </w:p>
    <w:p w:rsidR="00F95428" w:rsidRDefault="00F95428" w:rsidP="00F95428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</w:p>
    <w:p w:rsidR="00F95428" w:rsidRDefault="00F95428" w:rsidP="00F95428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</w:p>
    <w:tbl>
      <w:tblPr>
        <w:tblW w:w="95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434"/>
        <w:gridCol w:w="2011"/>
      </w:tblGrid>
      <w:tr w:rsidR="00F95428" w:rsidTr="0078060D">
        <w:trPr>
          <w:trHeight w:val="76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№</w:t>
            </w:r>
          </w:p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proofErr w:type="gramStart"/>
            <w:r w:rsidRPr="00547A04">
              <w:rPr>
                <w:kern w:val="1"/>
                <w:sz w:val="24"/>
                <w:szCs w:val="24"/>
                <w:lang w:val="ru-RU"/>
              </w:rPr>
              <w:t>п</w:t>
            </w:r>
            <w:proofErr w:type="gramEnd"/>
            <w:r w:rsidRPr="00547A04">
              <w:rPr>
                <w:kern w:val="1"/>
                <w:sz w:val="24"/>
                <w:szCs w:val="24"/>
                <w:lang w:val="ru-RU"/>
              </w:rPr>
              <w:t>/п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center"/>
              <w:rPr>
                <w:b/>
                <w:kern w:val="1"/>
                <w:sz w:val="24"/>
                <w:szCs w:val="24"/>
                <w:lang w:val="ru-RU"/>
              </w:rPr>
            </w:pPr>
            <w:r w:rsidRPr="00547A04">
              <w:rPr>
                <w:b/>
                <w:kern w:val="1"/>
                <w:sz w:val="24"/>
                <w:szCs w:val="24"/>
                <w:lang w:val="ru-RU"/>
              </w:rPr>
              <w:t>Виды разрешенного использования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Процентная,</w:t>
            </w:r>
          </w:p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Доля %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Для индивидуального жилищного строительства</w:t>
            </w:r>
            <w:r>
              <w:rPr>
                <w:kern w:val="1"/>
                <w:sz w:val="24"/>
                <w:szCs w:val="24"/>
                <w:lang w:val="ru-RU"/>
              </w:rPr>
              <w:t>.</w:t>
            </w:r>
          </w:p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(приусадебный земельный участок),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547A04">
              <w:rPr>
                <w:kern w:val="1"/>
                <w:sz w:val="24"/>
                <w:szCs w:val="24"/>
                <w:lang w:val="ru-RU"/>
              </w:rPr>
              <w:t>размещение дачных и садовых домиков</w:t>
            </w:r>
          </w:p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Средняя и многоэтажная жилая застройка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7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 xml:space="preserve">Хранение автотранспорта 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Объекты торговли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547A04">
              <w:rPr>
                <w:kern w:val="1"/>
                <w:sz w:val="24"/>
                <w:szCs w:val="24"/>
                <w:lang w:val="ru-RU"/>
              </w:rPr>
              <w:t>(торговые центры, торгов</w:t>
            </w:r>
            <w:r>
              <w:rPr>
                <w:kern w:val="1"/>
                <w:sz w:val="24"/>
                <w:szCs w:val="24"/>
                <w:lang w:val="ru-RU"/>
              </w:rPr>
              <w:t>о-</w:t>
            </w:r>
            <w:r w:rsidRPr="00547A04">
              <w:rPr>
                <w:kern w:val="1"/>
                <w:sz w:val="24"/>
                <w:szCs w:val="24"/>
                <w:lang w:val="ru-RU"/>
              </w:rPr>
              <w:t xml:space="preserve">развлекательные центры </w:t>
            </w:r>
            <w:proofErr w:type="gramStart"/>
            <w:r w:rsidRPr="00547A04">
              <w:rPr>
                <w:kern w:val="1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47A04">
              <w:rPr>
                <w:kern w:val="1"/>
                <w:sz w:val="24"/>
                <w:szCs w:val="24"/>
                <w:lang w:val="ru-RU"/>
              </w:rPr>
              <w:t>комплексы)</w:t>
            </w:r>
          </w:p>
          <w:p w:rsidR="00F95428" w:rsidRPr="00547A04" w:rsidRDefault="00F95428" w:rsidP="0078060D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Магазины</w:t>
            </w:r>
          </w:p>
          <w:p w:rsidR="00F95428" w:rsidRPr="00547A04" w:rsidRDefault="00F95428" w:rsidP="0078060D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Бытовое обслуживани</w:t>
            </w:r>
            <w:r>
              <w:rPr>
                <w:kern w:val="1"/>
                <w:sz w:val="24"/>
                <w:szCs w:val="24"/>
                <w:lang w:val="ru-RU"/>
              </w:rPr>
              <w:t>е</w:t>
            </w:r>
          </w:p>
          <w:p w:rsidR="00F95428" w:rsidRPr="00547A04" w:rsidRDefault="00F95428" w:rsidP="0078060D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Общественное питание</w:t>
            </w:r>
          </w:p>
          <w:p w:rsidR="00F95428" w:rsidRPr="00547A04" w:rsidRDefault="00F95428" w:rsidP="0078060D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 xml:space="preserve">Заправка транспортных средств 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13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Сельскохозяйственное использование и производство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3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6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Гостиничное облуживание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  <w:tr w:rsidR="00F95428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6434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 xml:space="preserve"> Склад</w:t>
            </w:r>
          </w:p>
        </w:tc>
        <w:tc>
          <w:tcPr>
            <w:tcW w:w="2011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</w:tr>
      <w:tr w:rsidR="00F95428" w:rsidRPr="001866BB" w:rsidTr="0078060D">
        <w:trPr>
          <w:trHeight w:val="814"/>
        </w:trPr>
        <w:tc>
          <w:tcPr>
            <w:tcW w:w="1057" w:type="dxa"/>
          </w:tcPr>
          <w:p w:rsidR="00F95428" w:rsidRPr="00547A04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8</w:t>
            </w:r>
          </w:p>
        </w:tc>
        <w:tc>
          <w:tcPr>
            <w:tcW w:w="6434" w:type="dxa"/>
          </w:tcPr>
          <w:p w:rsidR="00F95428" w:rsidRPr="00A03858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A03858">
              <w:rPr>
                <w:kern w:val="1"/>
                <w:sz w:val="24"/>
                <w:szCs w:val="24"/>
                <w:lang w:val="ru-RU"/>
              </w:rPr>
              <w:t>Иные виды</w:t>
            </w:r>
          </w:p>
        </w:tc>
        <w:tc>
          <w:tcPr>
            <w:tcW w:w="2011" w:type="dxa"/>
          </w:tcPr>
          <w:p w:rsidR="00F95428" w:rsidRPr="00A03858" w:rsidRDefault="00F95428" w:rsidP="0078060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A03858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</w:tbl>
    <w:p w:rsidR="00F95428" w:rsidRPr="006F4928" w:rsidRDefault="00F95428" w:rsidP="00F95428">
      <w:pPr>
        <w:tabs>
          <w:tab w:val="left" w:pos="0"/>
        </w:tabs>
        <w:jc w:val="both"/>
        <w:rPr>
          <w:kern w:val="1"/>
          <w:sz w:val="24"/>
          <w:szCs w:val="24"/>
          <w:lang w:val="ru-RU"/>
        </w:rPr>
      </w:pPr>
    </w:p>
    <w:p w:rsidR="00443E5A" w:rsidRDefault="00443E5A">
      <w:bookmarkStart w:id="0" w:name="_GoBack"/>
      <w:bookmarkEnd w:id="0"/>
    </w:p>
    <w:sectPr w:rsidR="00443E5A" w:rsidSect="00AB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28"/>
    <w:rsid w:val="00443E5A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Городская Дума</cp:lastModifiedBy>
  <cp:revision>1</cp:revision>
  <dcterms:created xsi:type="dcterms:W3CDTF">2022-11-08T14:51:00Z</dcterms:created>
  <dcterms:modified xsi:type="dcterms:W3CDTF">2022-11-08T14:51:00Z</dcterms:modified>
</cp:coreProperties>
</file>