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10" w:rsidRDefault="00372110" w:rsidP="00372110">
      <w:pPr>
        <w:jc w:val="center"/>
        <w:rPr>
          <w:sz w:val="24"/>
          <w:szCs w:val="24"/>
          <w:lang w:val="ru-RU"/>
        </w:rPr>
      </w:pPr>
    </w:p>
    <w:p w:rsidR="00372110" w:rsidRDefault="00110A2C" w:rsidP="00372110">
      <w:pPr>
        <w:jc w:val="center"/>
        <w:rPr>
          <w:sz w:val="24"/>
          <w:szCs w:val="24"/>
          <w:lang w:val="ru-RU"/>
        </w:rPr>
      </w:pPr>
      <w:r>
        <w:rPr>
          <w:sz w:val="24"/>
          <w:szCs w:val="24"/>
          <w:lang w:val="ru-RU"/>
        </w:rPr>
        <w:t xml:space="preserve">                                                                             </w:t>
      </w:r>
      <w:r w:rsidR="00372110">
        <w:rPr>
          <w:noProof/>
          <w:sz w:val="24"/>
          <w:szCs w:val="24"/>
          <w:lang w:val="ru-RU" w:eastAsia="ru-RU"/>
        </w:rPr>
        <w:drawing>
          <wp:inline distT="0" distB="0" distL="0" distR="0">
            <wp:extent cx="4635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3550" cy="685800"/>
                    </a:xfrm>
                    <a:prstGeom prst="rect">
                      <a:avLst/>
                    </a:prstGeom>
                    <a:solidFill>
                      <a:srgbClr val="FFFFFF"/>
                    </a:solidFill>
                    <a:ln>
                      <a:noFill/>
                    </a:ln>
                  </pic:spPr>
                </pic:pic>
              </a:graphicData>
            </a:graphic>
          </wp:inline>
        </w:drawing>
      </w:r>
      <w:r>
        <w:rPr>
          <w:sz w:val="24"/>
          <w:szCs w:val="24"/>
          <w:lang w:val="ru-RU"/>
        </w:rPr>
        <w:t xml:space="preserve">                                                              ПРОЕКТ</w:t>
      </w:r>
    </w:p>
    <w:p w:rsidR="00372110" w:rsidRDefault="00372110" w:rsidP="00372110">
      <w:pPr>
        <w:jc w:val="center"/>
        <w:rPr>
          <w:sz w:val="24"/>
          <w:szCs w:val="24"/>
          <w:lang w:val="ru-RU"/>
        </w:rPr>
      </w:pPr>
    </w:p>
    <w:p w:rsidR="00372110" w:rsidRDefault="00372110" w:rsidP="00372110">
      <w:pPr>
        <w:jc w:val="center"/>
        <w:rPr>
          <w:b/>
          <w:sz w:val="24"/>
          <w:szCs w:val="24"/>
          <w:lang w:val="ru-RU"/>
        </w:rPr>
      </w:pPr>
      <w:r>
        <w:rPr>
          <w:b/>
          <w:sz w:val="24"/>
          <w:szCs w:val="24"/>
          <w:lang w:val="ru-RU"/>
        </w:rPr>
        <w:t>ГОРОДСКАЯ ДУМА ГОРОДСКОГО ПОСЕЛЕНИЯ «ГОРОД ТАРУСА»</w:t>
      </w:r>
    </w:p>
    <w:p w:rsidR="00372110" w:rsidRDefault="00372110" w:rsidP="00372110">
      <w:pPr>
        <w:jc w:val="center"/>
        <w:rPr>
          <w:b/>
          <w:sz w:val="24"/>
          <w:szCs w:val="24"/>
          <w:lang w:val="ru-RU"/>
        </w:rPr>
      </w:pPr>
      <w:r>
        <w:rPr>
          <w:b/>
          <w:sz w:val="24"/>
          <w:szCs w:val="24"/>
          <w:lang w:val="ru-RU"/>
        </w:rPr>
        <w:t>четвертого созыва</w:t>
      </w:r>
    </w:p>
    <w:p w:rsidR="00372110" w:rsidRDefault="00372110" w:rsidP="00372110">
      <w:pPr>
        <w:jc w:val="center"/>
        <w:rPr>
          <w:b/>
          <w:sz w:val="24"/>
          <w:szCs w:val="24"/>
          <w:lang w:val="ru-RU"/>
        </w:rPr>
      </w:pPr>
    </w:p>
    <w:p w:rsidR="00372110" w:rsidRDefault="006E030D" w:rsidP="00372110">
      <w:pPr>
        <w:jc w:val="center"/>
        <w:rPr>
          <w:b/>
          <w:sz w:val="24"/>
          <w:szCs w:val="24"/>
          <w:lang w:val="ru-RU"/>
        </w:rPr>
      </w:pPr>
      <w:bookmarkStart w:id="0" w:name="_GoBack"/>
      <w:bookmarkEnd w:id="0"/>
      <w:r>
        <w:rPr>
          <w:b/>
          <w:sz w:val="24"/>
          <w:szCs w:val="24"/>
          <w:lang w:val="ru-RU"/>
        </w:rPr>
        <w:t xml:space="preserve"> </w:t>
      </w:r>
      <w:r w:rsidR="00372110">
        <w:rPr>
          <w:b/>
          <w:sz w:val="24"/>
          <w:szCs w:val="24"/>
          <w:lang w:val="ru-RU"/>
        </w:rPr>
        <w:t>РЕШЕНИЕ</w:t>
      </w:r>
    </w:p>
    <w:p w:rsidR="00372110" w:rsidRDefault="00372110" w:rsidP="00372110">
      <w:pPr>
        <w:jc w:val="center"/>
        <w:rPr>
          <w:b/>
          <w:bCs/>
          <w:sz w:val="24"/>
          <w:szCs w:val="24"/>
          <w:lang w:val="ru-RU"/>
        </w:rPr>
      </w:pPr>
    </w:p>
    <w:p w:rsidR="00372110" w:rsidRPr="00864A8E" w:rsidRDefault="00936EFA" w:rsidP="00372110">
      <w:pPr>
        <w:tabs>
          <w:tab w:val="left" w:pos="8115"/>
        </w:tabs>
        <w:jc w:val="both"/>
        <w:rPr>
          <w:sz w:val="24"/>
          <w:szCs w:val="24"/>
          <w:u w:val="single"/>
          <w:lang w:val="ru-RU"/>
        </w:rPr>
      </w:pPr>
      <w:r w:rsidRPr="00864A8E">
        <w:rPr>
          <w:bCs/>
          <w:sz w:val="24"/>
          <w:szCs w:val="24"/>
          <w:lang w:val="ru-RU"/>
        </w:rPr>
        <w:t xml:space="preserve">«_____»  </w:t>
      </w:r>
      <w:r w:rsidR="0052174A" w:rsidRPr="00864A8E">
        <w:rPr>
          <w:bCs/>
          <w:sz w:val="24"/>
          <w:szCs w:val="24"/>
          <w:lang w:val="ru-RU"/>
        </w:rPr>
        <w:t>_______</w:t>
      </w:r>
      <w:r w:rsidR="00372110" w:rsidRPr="00864A8E">
        <w:rPr>
          <w:bCs/>
          <w:sz w:val="24"/>
          <w:szCs w:val="24"/>
          <w:lang w:val="ru-RU"/>
        </w:rPr>
        <w:t xml:space="preserve">  202</w:t>
      </w:r>
      <w:r w:rsidR="0052174A" w:rsidRPr="00864A8E">
        <w:rPr>
          <w:bCs/>
          <w:sz w:val="24"/>
          <w:szCs w:val="24"/>
          <w:lang w:val="ru-RU"/>
        </w:rPr>
        <w:t>3</w:t>
      </w:r>
      <w:r w:rsidR="00372110" w:rsidRPr="00864A8E">
        <w:rPr>
          <w:bCs/>
          <w:sz w:val="24"/>
          <w:szCs w:val="24"/>
          <w:lang w:val="ru-RU"/>
        </w:rPr>
        <w:t xml:space="preserve"> года                                                                                        № _____</w:t>
      </w:r>
    </w:p>
    <w:p w:rsidR="00372110" w:rsidRPr="00864A8E" w:rsidRDefault="00372110" w:rsidP="00372110">
      <w:pPr>
        <w:jc w:val="both"/>
        <w:rPr>
          <w:sz w:val="24"/>
          <w:szCs w:val="24"/>
          <w:u w:val="single"/>
          <w:lang w:val="ru-RU"/>
        </w:rPr>
      </w:pPr>
    </w:p>
    <w:tbl>
      <w:tblPr>
        <w:tblW w:w="0" w:type="auto"/>
        <w:tblInd w:w="-33" w:type="dxa"/>
        <w:tblLayout w:type="fixed"/>
        <w:tblLook w:val="04A0" w:firstRow="1" w:lastRow="0" w:firstColumn="1" w:lastColumn="0" w:noHBand="0" w:noVBand="1"/>
      </w:tblPr>
      <w:tblGrid>
        <w:gridCol w:w="4860"/>
        <w:gridCol w:w="4752"/>
      </w:tblGrid>
      <w:tr w:rsidR="00372110" w:rsidRPr="00110A2C" w:rsidTr="00372110">
        <w:tc>
          <w:tcPr>
            <w:tcW w:w="4860" w:type="dxa"/>
          </w:tcPr>
          <w:p w:rsidR="007072FF" w:rsidRPr="00864A8E" w:rsidRDefault="00864A8E">
            <w:pPr>
              <w:snapToGrid w:val="0"/>
              <w:jc w:val="both"/>
              <w:rPr>
                <w:sz w:val="24"/>
                <w:szCs w:val="24"/>
                <w:lang w:val="ru-RU"/>
              </w:rPr>
            </w:pPr>
            <w:r w:rsidRPr="00864A8E">
              <w:rPr>
                <w:sz w:val="24"/>
                <w:szCs w:val="24"/>
                <w:lang w:val="ru-RU"/>
              </w:rPr>
              <w:t>«</w:t>
            </w:r>
            <w:r w:rsidR="00645609" w:rsidRPr="00864A8E">
              <w:rPr>
                <w:sz w:val="24"/>
                <w:szCs w:val="24"/>
                <w:lang w:val="ru-RU"/>
              </w:rPr>
              <w:t>О внесении изменений в решение Городской Думы городского поселения «Город Таруса» от 14.10.2015 года</w:t>
            </w:r>
            <w:r w:rsidR="00CA2907" w:rsidRPr="00864A8E">
              <w:rPr>
                <w:sz w:val="24"/>
                <w:szCs w:val="24"/>
                <w:lang w:val="ru-RU"/>
              </w:rPr>
              <w:t xml:space="preserve"> № 10 </w:t>
            </w:r>
            <w:r w:rsidR="00645609" w:rsidRPr="00864A8E">
              <w:rPr>
                <w:sz w:val="24"/>
                <w:szCs w:val="24"/>
                <w:lang w:val="ru-RU"/>
              </w:rPr>
              <w:t xml:space="preserve"> «Об утверждении Регламента Городской Думы городского поселения «Город Таруса»</w:t>
            </w:r>
            <w:r w:rsidR="006E030D">
              <w:rPr>
                <w:sz w:val="24"/>
                <w:szCs w:val="24"/>
                <w:lang w:val="ru-RU"/>
              </w:rPr>
              <w:t xml:space="preserve"> в новой редакции</w:t>
            </w:r>
            <w:r w:rsidR="00645609" w:rsidRPr="00864A8E">
              <w:rPr>
                <w:sz w:val="24"/>
                <w:szCs w:val="24"/>
                <w:lang w:val="ru-RU"/>
              </w:rPr>
              <w:t>»</w:t>
            </w:r>
          </w:p>
          <w:p w:rsidR="00372110" w:rsidRPr="00864A8E" w:rsidRDefault="00372110">
            <w:pPr>
              <w:jc w:val="both"/>
              <w:rPr>
                <w:sz w:val="16"/>
                <w:szCs w:val="16"/>
                <w:lang w:val="ru-RU"/>
              </w:rPr>
            </w:pPr>
          </w:p>
        </w:tc>
        <w:tc>
          <w:tcPr>
            <w:tcW w:w="4752" w:type="dxa"/>
          </w:tcPr>
          <w:p w:rsidR="00372110" w:rsidRPr="00864A8E" w:rsidRDefault="00372110">
            <w:pPr>
              <w:tabs>
                <w:tab w:val="left" w:pos="3405"/>
              </w:tabs>
              <w:snapToGrid w:val="0"/>
              <w:jc w:val="both"/>
              <w:rPr>
                <w:sz w:val="24"/>
                <w:szCs w:val="24"/>
                <w:lang w:val="ru-RU"/>
              </w:rPr>
            </w:pPr>
            <w:r w:rsidRPr="00864A8E">
              <w:rPr>
                <w:sz w:val="24"/>
                <w:szCs w:val="24"/>
                <w:lang w:val="ru-RU"/>
              </w:rPr>
              <w:tab/>
            </w:r>
          </w:p>
          <w:p w:rsidR="00372110" w:rsidRPr="00864A8E" w:rsidRDefault="00372110">
            <w:pPr>
              <w:rPr>
                <w:sz w:val="24"/>
                <w:szCs w:val="24"/>
                <w:lang w:val="ru-RU"/>
              </w:rPr>
            </w:pPr>
          </w:p>
          <w:p w:rsidR="00372110" w:rsidRPr="00864A8E" w:rsidRDefault="00372110">
            <w:pPr>
              <w:tabs>
                <w:tab w:val="left" w:pos="1800"/>
              </w:tabs>
              <w:rPr>
                <w:lang w:val="ru-RU"/>
              </w:rPr>
            </w:pPr>
            <w:r w:rsidRPr="00864A8E">
              <w:rPr>
                <w:sz w:val="24"/>
                <w:szCs w:val="24"/>
                <w:lang w:val="ru-RU"/>
              </w:rPr>
              <w:tab/>
            </w:r>
          </w:p>
        </w:tc>
      </w:tr>
    </w:tbl>
    <w:p w:rsidR="00372110" w:rsidRDefault="00645609" w:rsidP="00A17AD8">
      <w:pPr>
        <w:ind w:firstLine="567"/>
        <w:jc w:val="both"/>
        <w:rPr>
          <w:sz w:val="24"/>
          <w:szCs w:val="24"/>
          <w:lang w:val="ru-RU"/>
        </w:rPr>
      </w:pPr>
      <w:r>
        <w:rPr>
          <w:sz w:val="24"/>
          <w:szCs w:val="24"/>
          <w:lang w:val="ru-RU"/>
        </w:rPr>
        <w:t>Р</w:t>
      </w:r>
      <w:r w:rsidR="00B90FCF">
        <w:rPr>
          <w:sz w:val="24"/>
          <w:szCs w:val="24"/>
          <w:lang w:val="ru-RU"/>
        </w:rPr>
        <w:t>уководствуясь</w:t>
      </w:r>
      <w:r w:rsidR="00EF55D4">
        <w:rPr>
          <w:sz w:val="24"/>
          <w:szCs w:val="24"/>
          <w:lang w:val="ru-RU"/>
        </w:rPr>
        <w:t xml:space="preserve"> </w:t>
      </w:r>
      <w:r>
        <w:rPr>
          <w:sz w:val="24"/>
          <w:szCs w:val="24"/>
          <w:lang w:val="ru-RU"/>
        </w:rPr>
        <w:t xml:space="preserve">Федеральным законом № 131-ФЗ от 06.10.2003 года «Об общих принципах организации местного самоуправления в Российской Федерации», </w:t>
      </w:r>
      <w:r w:rsidR="00490602">
        <w:rPr>
          <w:sz w:val="24"/>
          <w:szCs w:val="24"/>
          <w:lang w:val="ru-RU"/>
        </w:rPr>
        <w:t>Уставом</w:t>
      </w:r>
      <w:r w:rsidR="00372110">
        <w:rPr>
          <w:sz w:val="24"/>
          <w:szCs w:val="24"/>
          <w:lang w:val="ru-RU"/>
        </w:rPr>
        <w:t xml:space="preserve"> муни</w:t>
      </w:r>
      <w:r w:rsidR="00DD7DE3">
        <w:rPr>
          <w:sz w:val="24"/>
          <w:szCs w:val="24"/>
          <w:lang w:val="ru-RU"/>
        </w:rPr>
        <w:t>ципального образования городского поселения</w:t>
      </w:r>
      <w:r w:rsidR="00372110">
        <w:rPr>
          <w:sz w:val="24"/>
          <w:szCs w:val="24"/>
          <w:lang w:val="ru-RU"/>
        </w:rPr>
        <w:t xml:space="preserve"> «Город Таруса</w:t>
      </w:r>
      <w:r w:rsidR="00B90FCF">
        <w:rPr>
          <w:sz w:val="24"/>
          <w:szCs w:val="24"/>
          <w:lang w:val="ru-RU"/>
        </w:rPr>
        <w:t>,</w:t>
      </w:r>
    </w:p>
    <w:p w:rsidR="00165CD6" w:rsidRDefault="00165CD6" w:rsidP="00A17AD8">
      <w:pPr>
        <w:ind w:firstLine="567"/>
        <w:jc w:val="both"/>
        <w:rPr>
          <w:sz w:val="24"/>
          <w:szCs w:val="24"/>
          <w:lang w:val="ru-RU"/>
        </w:rPr>
      </w:pPr>
    </w:p>
    <w:p w:rsidR="00372110" w:rsidRDefault="006E030D" w:rsidP="00A17AD8">
      <w:pPr>
        <w:jc w:val="center"/>
        <w:rPr>
          <w:sz w:val="24"/>
          <w:szCs w:val="24"/>
          <w:lang w:val="ru-RU"/>
        </w:rPr>
      </w:pPr>
      <w:r>
        <w:rPr>
          <w:sz w:val="24"/>
          <w:szCs w:val="24"/>
          <w:lang w:val="ru-RU"/>
        </w:rPr>
        <w:t>г</w:t>
      </w:r>
      <w:r w:rsidR="00372110">
        <w:rPr>
          <w:sz w:val="24"/>
          <w:szCs w:val="24"/>
          <w:lang w:val="ru-RU"/>
        </w:rPr>
        <w:t>ородская Дума  городского поселения «Город Таруса»</w:t>
      </w:r>
    </w:p>
    <w:p w:rsidR="00A17AD8" w:rsidRDefault="00A17AD8" w:rsidP="00A17AD8">
      <w:pPr>
        <w:jc w:val="center"/>
        <w:rPr>
          <w:sz w:val="24"/>
          <w:szCs w:val="24"/>
          <w:lang w:val="ru-RU"/>
        </w:rPr>
      </w:pPr>
    </w:p>
    <w:p w:rsidR="00372110" w:rsidRDefault="00372110" w:rsidP="00A17AD8">
      <w:pPr>
        <w:jc w:val="center"/>
        <w:rPr>
          <w:b/>
          <w:sz w:val="24"/>
          <w:szCs w:val="24"/>
          <w:lang w:val="ru-RU"/>
        </w:rPr>
      </w:pPr>
      <w:r>
        <w:rPr>
          <w:b/>
          <w:sz w:val="24"/>
          <w:szCs w:val="24"/>
          <w:lang w:val="ru-RU"/>
        </w:rPr>
        <w:t>РЕШИЛА:</w:t>
      </w:r>
    </w:p>
    <w:p w:rsidR="00A17AD8" w:rsidRPr="00864A8E" w:rsidRDefault="00A17AD8" w:rsidP="00A17AD8">
      <w:pPr>
        <w:jc w:val="center"/>
        <w:rPr>
          <w:b/>
          <w:lang w:val="ru-RU"/>
        </w:rPr>
      </w:pPr>
    </w:p>
    <w:p w:rsidR="00CA2907" w:rsidRPr="006E030D" w:rsidRDefault="006E030D" w:rsidP="00D96EA3">
      <w:pPr>
        <w:tabs>
          <w:tab w:val="num" w:pos="0"/>
        </w:tabs>
        <w:snapToGrid w:val="0"/>
        <w:jc w:val="both"/>
        <w:rPr>
          <w:sz w:val="24"/>
          <w:szCs w:val="24"/>
          <w:lang w:val="ru-RU"/>
        </w:rPr>
      </w:pPr>
      <w:r>
        <w:rPr>
          <w:sz w:val="24"/>
          <w:szCs w:val="24"/>
          <w:lang w:val="ru-RU"/>
        </w:rPr>
        <w:t xml:space="preserve">1. </w:t>
      </w:r>
      <w:r w:rsidR="00CA2907" w:rsidRPr="006E030D">
        <w:rPr>
          <w:sz w:val="24"/>
          <w:szCs w:val="24"/>
          <w:lang w:val="ru-RU"/>
        </w:rPr>
        <w:t xml:space="preserve">Внести в Решение Городской Думы городского поселения «Город Таруса»  от 14.10.2015 года  № 10 «Об утверждении Регламента Городской Думы городского </w:t>
      </w:r>
      <w:r w:rsidR="006945E5" w:rsidRPr="006E030D">
        <w:rPr>
          <w:sz w:val="24"/>
          <w:szCs w:val="24"/>
          <w:lang w:val="ru-RU"/>
        </w:rPr>
        <w:t xml:space="preserve"> </w:t>
      </w:r>
      <w:r w:rsidR="00CA2907" w:rsidRPr="006E030D">
        <w:rPr>
          <w:sz w:val="24"/>
          <w:szCs w:val="24"/>
          <w:lang w:val="ru-RU"/>
        </w:rPr>
        <w:t>поселения «Город Таруса» в новой редакции»</w:t>
      </w:r>
      <w:r w:rsidR="001C02EE" w:rsidRPr="006E030D">
        <w:rPr>
          <w:sz w:val="24"/>
          <w:szCs w:val="24"/>
          <w:lang w:val="ru-RU"/>
        </w:rPr>
        <w:t xml:space="preserve"> </w:t>
      </w:r>
      <w:r w:rsidR="00CA2907" w:rsidRPr="006E030D">
        <w:rPr>
          <w:sz w:val="24"/>
          <w:szCs w:val="24"/>
          <w:lang w:val="ru-RU"/>
        </w:rPr>
        <w:t>следующие изменения:</w:t>
      </w:r>
    </w:p>
    <w:p w:rsidR="00372110" w:rsidRDefault="00784D45" w:rsidP="00D96EA3">
      <w:pPr>
        <w:pStyle w:val="ad"/>
        <w:numPr>
          <w:ilvl w:val="1"/>
          <w:numId w:val="4"/>
        </w:numPr>
        <w:tabs>
          <w:tab w:val="num" w:pos="0"/>
        </w:tabs>
        <w:spacing w:after="0" w:line="240" w:lineRule="auto"/>
        <w:ind w:left="0"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 Раздел 2 «Основные термины, используемые в Регламенте» изложить в новой редакции:</w:t>
      </w:r>
    </w:p>
    <w:p w:rsidR="00F67D1B" w:rsidRDefault="00F67D1B" w:rsidP="00D96EA3">
      <w:pPr>
        <w:tabs>
          <w:tab w:val="num" w:pos="0"/>
        </w:tabs>
        <w:jc w:val="center"/>
        <w:rPr>
          <w:sz w:val="24"/>
          <w:szCs w:val="24"/>
          <w:lang w:val="ru-RU"/>
        </w:rPr>
      </w:pPr>
      <w:r>
        <w:rPr>
          <w:sz w:val="24"/>
          <w:szCs w:val="24"/>
          <w:lang w:val="ru-RU"/>
        </w:rPr>
        <w:t>«</w:t>
      </w:r>
      <w:r w:rsidRPr="00F67D1B">
        <w:rPr>
          <w:sz w:val="24"/>
          <w:szCs w:val="24"/>
          <w:lang w:val="ru-RU"/>
        </w:rPr>
        <w:t>2. Основные термины, используемые в Регламенте</w:t>
      </w:r>
    </w:p>
    <w:p w:rsidR="00240F79" w:rsidRPr="00864A8E" w:rsidRDefault="00240F79" w:rsidP="00D96EA3">
      <w:pPr>
        <w:tabs>
          <w:tab w:val="num" w:pos="0"/>
        </w:tabs>
        <w:jc w:val="center"/>
        <w:rPr>
          <w:sz w:val="16"/>
          <w:szCs w:val="16"/>
          <w:lang w:val="ru-RU"/>
        </w:rPr>
      </w:pPr>
    </w:p>
    <w:p w:rsidR="00F67D1B" w:rsidRPr="00F67D1B" w:rsidRDefault="00C760B2" w:rsidP="00D96EA3">
      <w:pPr>
        <w:pStyle w:val="ad"/>
        <w:tabs>
          <w:tab w:val="num"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67D1B" w:rsidRPr="00F67D1B">
        <w:rPr>
          <w:rFonts w:ascii="Times New Roman" w:hAnsi="Times New Roman" w:cs="Times New Roman"/>
          <w:sz w:val="24"/>
          <w:szCs w:val="24"/>
        </w:rPr>
        <w:t>Установленное число депутатов – число депутатов, установленное для Городской Думы Уставом муниципального образования  городское поселение «Город Таруса» (10 человек).</w:t>
      </w:r>
    </w:p>
    <w:p w:rsidR="00F67D1B" w:rsidRPr="00F67D1B" w:rsidRDefault="00C760B2" w:rsidP="00D96EA3">
      <w:pPr>
        <w:pStyle w:val="ad"/>
        <w:tabs>
          <w:tab w:val="num"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67D1B" w:rsidRPr="00F67D1B">
        <w:rPr>
          <w:rFonts w:ascii="Times New Roman" w:hAnsi="Times New Roman" w:cs="Times New Roman"/>
          <w:sz w:val="24"/>
          <w:szCs w:val="24"/>
        </w:rPr>
        <w:t>Кворум - число депутатов, обеспечивающее возможность работы Городской Думы и правомочность рез</w:t>
      </w:r>
      <w:r w:rsidR="006573C3">
        <w:rPr>
          <w:rFonts w:ascii="Times New Roman" w:hAnsi="Times New Roman" w:cs="Times New Roman"/>
          <w:sz w:val="24"/>
          <w:szCs w:val="24"/>
        </w:rPr>
        <w:t>ультатов голосования (не менее 6</w:t>
      </w:r>
      <w:r w:rsidR="00F67D1B" w:rsidRPr="00F67D1B">
        <w:rPr>
          <w:rFonts w:ascii="Times New Roman" w:hAnsi="Times New Roman" w:cs="Times New Roman"/>
          <w:sz w:val="24"/>
          <w:szCs w:val="24"/>
        </w:rPr>
        <w:t xml:space="preserve"> депутатов). </w:t>
      </w:r>
    </w:p>
    <w:p w:rsidR="00F67D1B" w:rsidRPr="00C760B2" w:rsidRDefault="00C760B2" w:rsidP="00D96EA3">
      <w:pPr>
        <w:pStyle w:val="ad"/>
        <w:tabs>
          <w:tab w:val="num"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67D1B" w:rsidRPr="00F67D1B">
        <w:rPr>
          <w:rFonts w:ascii="Times New Roman" w:hAnsi="Times New Roman" w:cs="Times New Roman"/>
          <w:sz w:val="24"/>
          <w:szCs w:val="24"/>
        </w:rPr>
        <w:t xml:space="preserve">Большинство голосов (простое большинство) - число голосов, превышающее не менее чем на один голос половину голосов (50 процентов плюс один голос) </w:t>
      </w:r>
      <w:r w:rsidR="00F67D1B" w:rsidRPr="00C760B2">
        <w:rPr>
          <w:rFonts w:ascii="Times New Roman" w:hAnsi="Times New Roman" w:cs="Times New Roman"/>
          <w:sz w:val="24"/>
          <w:szCs w:val="24"/>
        </w:rPr>
        <w:t xml:space="preserve">от численности присутствующих на заседании Думы депутатов. </w:t>
      </w:r>
    </w:p>
    <w:p w:rsidR="00F67D1B" w:rsidRPr="00C760B2" w:rsidRDefault="007D27A4" w:rsidP="00D96EA3">
      <w:pPr>
        <w:pStyle w:val="ad"/>
        <w:tabs>
          <w:tab w:val="num"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67D1B" w:rsidRPr="00F67D1B">
        <w:rPr>
          <w:rFonts w:ascii="Times New Roman" w:hAnsi="Times New Roman" w:cs="Times New Roman"/>
          <w:sz w:val="24"/>
          <w:szCs w:val="24"/>
        </w:rPr>
        <w:t xml:space="preserve">Квалифицированное большинство голосов - </w:t>
      </w:r>
      <w:r w:rsidR="00F67D1B" w:rsidRPr="00C760B2">
        <w:rPr>
          <w:rFonts w:ascii="Times New Roman" w:hAnsi="Times New Roman" w:cs="Times New Roman"/>
          <w:sz w:val="24"/>
          <w:szCs w:val="24"/>
        </w:rPr>
        <w:t>н</w:t>
      </w:r>
      <w:r w:rsidR="006573C3">
        <w:rPr>
          <w:rFonts w:ascii="Times New Roman" w:hAnsi="Times New Roman" w:cs="Times New Roman"/>
          <w:sz w:val="24"/>
          <w:szCs w:val="24"/>
        </w:rPr>
        <w:t>е менее 7</w:t>
      </w:r>
      <w:r w:rsidR="00F67D1B" w:rsidRPr="00C760B2">
        <w:rPr>
          <w:rFonts w:ascii="Times New Roman" w:hAnsi="Times New Roman" w:cs="Times New Roman"/>
          <w:sz w:val="24"/>
          <w:szCs w:val="24"/>
        </w:rPr>
        <w:t xml:space="preserve"> голосов. </w:t>
      </w:r>
    </w:p>
    <w:p w:rsidR="006E030D" w:rsidRDefault="007D27A4" w:rsidP="00D96EA3">
      <w:pPr>
        <w:pStyle w:val="ad"/>
        <w:tabs>
          <w:tab w:val="num"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67D1B" w:rsidRPr="00F67D1B">
        <w:rPr>
          <w:rFonts w:ascii="Times New Roman" w:hAnsi="Times New Roman" w:cs="Times New Roman"/>
          <w:sz w:val="24"/>
          <w:szCs w:val="24"/>
        </w:rPr>
        <w:t>Относительное большинство голосов - число голосов депутатов, поданных за один из вариантов решения, превышающее не менее чем на один голос число голосов, пода</w:t>
      </w:r>
      <w:r w:rsidR="00AD2E63">
        <w:rPr>
          <w:rFonts w:ascii="Times New Roman" w:hAnsi="Times New Roman" w:cs="Times New Roman"/>
          <w:sz w:val="24"/>
          <w:szCs w:val="24"/>
        </w:rPr>
        <w:t>нных за другие варианты решения</w:t>
      </w:r>
      <w:r w:rsidR="006E030D">
        <w:rPr>
          <w:rFonts w:ascii="Times New Roman" w:hAnsi="Times New Roman" w:cs="Times New Roman"/>
          <w:sz w:val="24"/>
          <w:szCs w:val="24"/>
        </w:rPr>
        <w:t>.</w:t>
      </w:r>
      <w:r w:rsidR="00AD2E63">
        <w:rPr>
          <w:rFonts w:ascii="Times New Roman" w:hAnsi="Times New Roman" w:cs="Times New Roman"/>
          <w:sz w:val="24"/>
          <w:szCs w:val="24"/>
        </w:rPr>
        <w:t>»</w:t>
      </w:r>
    </w:p>
    <w:p w:rsidR="006E030D" w:rsidRDefault="00D96EA3" w:rsidP="00D96EA3">
      <w:pPr>
        <w:pStyle w:val="ad"/>
        <w:numPr>
          <w:ilvl w:val="1"/>
          <w:numId w:val="4"/>
        </w:numPr>
        <w:tabs>
          <w:tab w:val="num" w:pos="0"/>
        </w:tabs>
        <w:spacing w:line="240" w:lineRule="auto"/>
        <w:ind w:left="0" w:firstLine="0"/>
        <w:jc w:val="both"/>
        <w:rPr>
          <w:rFonts w:ascii="Times New Roman" w:hAnsi="Times New Roman" w:cs="Times New Roman"/>
          <w:bCs/>
          <w:sz w:val="24"/>
          <w:szCs w:val="24"/>
        </w:rPr>
      </w:pPr>
      <w:r>
        <w:rPr>
          <w:rFonts w:ascii="Times New Roman" w:hAnsi="Times New Roman" w:cs="Times New Roman"/>
          <w:sz w:val="24"/>
          <w:szCs w:val="24"/>
        </w:rPr>
        <w:t xml:space="preserve"> </w:t>
      </w:r>
      <w:r w:rsidR="006E030D" w:rsidRPr="006E030D">
        <w:rPr>
          <w:rFonts w:ascii="Times New Roman" w:hAnsi="Times New Roman" w:cs="Times New Roman"/>
          <w:sz w:val="24"/>
          <w:szCs w:val="24"/>
        </w:rPr>
        <w:t xml:space="preserve">Раздел 3 </w:t>
      </w:r>
      <w:r w:rsidR="006E030D" w:rsidRPr="006E030D">
        <w:rPr>
          <w:rFonts w:ascii="Times New Roman" w:hAnsi="Times New Roman" w:cs="Times New Roman"/>
          <w:b/>
          <w:bCs/>
          <w:sz w:val="24"/>
          <w:szCs w:val="24"/>
        </w:rPr>
        <w:t xml:space="preserve"> </w:t>
      </w:r>
      <w:r w:rsidR="006E030D" w:rsidRPr="006E030D">
        <w:rPr>
          <w:rFonts w:ascii="Times New Roman" w:hAnsi="Times New Roman" w:cs="Times New Roman"/>
          <w:bCs/>
          <w:sz w:val="24"/>
          <w:szCs w:val="24"/>
        </w:rPr>
        <w:t>«Заседания Городской Думы. Их виды и порядок созыва» изложить в новой редакции:</w:t>
      </w:r>
    </w:p>
    <w:p w:rsidR="006E030D" w:rsidRPr="006E030D" w:rsidRDefault="006E030D" w:rsidP="00D96EA3">
      <w:pPr>
        <w:pStyle w:val="ad"/>
        <w:tabs>
          <w:tab w:val="num" w:pos="0"/>
        </w:tabs>
        <w:spacing w:line="240" w:lineRule="auto"/>
        <w:ind w:left="360"/>
        <w:jc w:val="center"/>
        <w:rPr>
          <w:rFonts w:ascii="Times New Roman" w:hAnsi="Times New Roman" w:cs="Times New Roman"/>
          <w:sz w:val="24"/>
          <w:szCs w:val="24"/>
        </w:rPr>
      </w:pPr>
      <w:r>
        <w:rPr>
          <w:rFonts w:ascii="Times New Roman" w:hAnsi="Times New Roman" w:cs="Times New Roman"/>
          <w:sz w:val="24"/>
          <w:szCs w:val="24"/>
        </w:rPr>
        <w:t>«</w:t>
      </w:r>
      <w:r w:rsidRPr="006E030D">
        <w:rPr>
          <w:rFonts w:ascii="Times New Roman" w:hAnsi="Times New Roman" w:cs="Times New Roman"/>
          <w:sz w:val="24"/>
          <w:szCs w:val="24"/>
        </w:rPr>
        <w:t>3</w:t>
      </w:r>
      <w:r>
        <w:rPr>
          <w:rFonts w:ascii="Times New Roman" w:hAnsi="Times New Roman" w:cs="Times New Roman"/>
          <w:sz w:val="24"/>
          <w:szCs w:val="24"/>
        </w:rPr>
        <w:t>.</w:t>
      </w:r>
      <w:r w:rsidRPr="006E030D">
        <w:rPr>
          <w:rFonts w:ascii="Times New Roman" w:hAnsi="Times New Roman" w:cs="Times New Roman"/>
          <w:sz w:val="24"/>
          <w:szCs w:val="24"/>
        </w:rPr>
        <w:t xml:space="preserve"> </w:t>
      </w:r>
      <w:r w:rsidRPr="006E030D">
        <w:rPr>
          <w:rFonts w:ascii="Times New Roman" w:hAnsi="Times New Roman" w:cs="Times New Roman"/>
          <w:bCs/>
          <w:sz w:val="24"/>
          <w:szCs w:val="24"/>
        </w:rPr>
        <w:t>Заседания Городской Думы. Их виды и порядок созыва</w:t>
      </w:r>
    </w:p>
    <w:p w:rsidR="0059777A" w:rsidRPr="0059777A" w:rsidRDefault="00B317AB" w:rsidP="0059777A">
      <w:pPr>
        <w:pStyle w:val="ConsPlusNormal"/>
        <w:spacing w:before="220"/>
        <w:ind w:firstLine="540"/>
        <w:jc w:val="both"/>
      </w:pPr>
      <w:r w:rsidRPr="00B317AB">
        <w:t xml:space="preserve">3.1. Основной организационной формой деятельности городской Думы является заседание. Заседание городской Думы созывается председателем. Перед каждым заседанием проводится регистрация депутатов, прибывших на заседание. В случае невозможности прибыть на заседание депутат заранее сообщает об этом председателю Городской Думы. Заседания Городской Думы считаются правомочными при наличии кворума. При его отсутствии председатель городской Думы переносит заседание на другое время. </w:t>
      </w:r>
    </w:p>
    <w:p w:rsidR="00B317AB" w:rsidRPr="00B317AB" w:rsidRDefault="006573C3" w:rsidP="00D96EA3">
      <w:pPr>
        <w:tabs>
          <w:tab w:val="num" w:pos="0"/>
        </w:tabs>
        <w:ind w:firstLine="360"/>
        <w:jc w:val="both"/>
        <w:rPr>
          <w:color w:val="FF0000"/>
          <w:kern w:val="0"/>
          <w:sz w:val="24"/>
          <w:szCs w:val="24"/>
          <w:lang w:val="ru-RU"/>
        </w:rPr>
      </w:pPr>
      <w:r>
        <w:rPr>
          <w:color w:val="FF0000"/>
          <w:kern w:val="0"/>
          <w:sz w:val="24"/>
          <w:szCs w:val="24"/>
          <w:lang w:val="ru-RU"/>
        </w:rPr>
        <w:t xml:space="preserve"> </w:t>
      </w:r>
    </w:p>
    <w:p w:rsidR="00B317AB" w:rsidRPr="00B317AB" w:rsidRDefault="00B317AB" w:rsidP="00D96EA3">
      <w:pPr>
        <w:pBdr>
          <w:top w:val="nil"/>
          <w:left w:val="nil"/>
          <w:bottom w:val="nil"/>
          <w:right w:val="nil"/>
          <w:between w:val="nil"/>
          <w:bar w:val="nil"/>
        </w:pBdr>
        <w:tabs>
          <w:tab w:val="num" w:pos="0"/>
        </w:tabs>
        <w:suppressAutoHyphens w:val="0"/>
        <w:ind w:firstLine="360"/>
        <w:jc w:val="both"/>
        <w:rPr>
          <w:rFonts w:eastAsia="Arial Unicode MS"/>
          <w:color w:val="FF0000"/>
          <w:kern w:val="0"/>
          <w:sz w:val="24"/>
          <w:szCs w:val="24"/>
          <w:bdr w:val="nil"/>
          <w:lang w:val="ru-RU" w:eastAsia="en-US"/>
        </w:rPr>
      </w:pPr>
      <w:r w:rsidRPr="00B317AB">
        <w:rPr>
          <w:rFonts w:eastAsia="Arial Unicode MS"/>
          <w:color w:val="FF0000"/>
          <w:kern w:val="0"/>
          <w:sz w:val="24"/>
          <w:szCs w:val="24"/>
          <w:bdr w:val="nil"/>
          <w:lang w:val="ru-RU" w:eastAsia="en-US"/>
        </w:rPr>
        <w:lastRenderedPageBreak/>
        <w:t>3.2. На каждом</w:t>
      </w:r>
      <w:r w:rsidR="0059777A">
        <w:rPr>
          <w:rFonts w:eastAsia="Arial Unicode MS"/>
          <w:color w:val="FF0000"/>
          <w:kern w:val="0"/>
          <w:sz w:val="24"/>
          <w:szCs w:val="24"/>
          <w:bdr w:val="nil"/>
          <w:lang w:val="ru-RU" w:eastAsia="en-US"/>
        </w:rPr>
        <w:t xml:space="preserve"> открытом</w:t>
      </w:r>
      <w:r w:rsidRPr="00B317AB">
        <w:rPr>
          <w:rFonts w:eastAsia="Arial Unicode MS"/>
          <w:color w:val="FF0000"/>
          <w:kern w:val="0"/>
          <w:sz w:val="24"/>
          <w:szCs w:val="24"/>
          <w:bdr w:val="nil"/>
          <w:lang w:val="ru-RU" w:eastAsia="en-US"/>
        </w:rPr>
        <w:t xml:space="preserve"> заседании городской Думы ведётся письменный, аудиопротокол заседания и видеозапись заседания, а также при наличии технической возможности осуществляется официальная видеотрансляция открытых заседаний в информационно-телекоммуникационной сети «Интернет» в официальной группе городской Думы  социальной сети ВКонтакте «Дума город Таруса».</w:t>
      </w:r>
    </w:p>
    <w:p w:rsidR="00B317AB" w:rsidRPr="00B317AB" w:rsidRDefault="00B317AB" w:rsidP="00D96EA3">
      <w:pPr>
        <w:pBdr>
          <w:top w:val="nil"/>
          <w:left w:val="nil"/>
          <w:bottom w:val="nil"/>
          <w:right w:val="nil"/>
          <w:between w:val="nil"/>
          <w:bar w:val="nil"/>
        </w:pBdr>
        <w:tabs>
          <w:tab w:val="num" w:pos="0"/>
        </w:tabs>
        <w:suppressAutoHyphens w:val="0"/>
        <w:ind w:firstLine="360"/>
        <w:jc w:val="both"/>
        <w:rPr>
          <w:rFonts w:eastAsia="Arial Unicode MS"/>
          <w:color w:val="FF0000"/>
          <w:kern w:val="0"/>
          <w:sz w:val="24"/>
          <w:szCs w:val="24"/>
          <w:bdr w:val="nil"/>
          <w:lang w:val="ru-RU" w:eastAsia="en-US"/>
        </w:rPr>
      </w:pPr>
      <w:r w:rsidRPr="00B317AB">
        <w:rPr>
          <w:rFonts w:eastAsia="Arial Unicode MS"/>
          <w:color w:val="FF0000"/>
          <w:kern w:val="0"/>
          <w:sz w:val="24"/>
          <w:szCs w:val="24"/>
          <w:bdr w:val="nil"/>
          <w:lang w:val="ru-RU" w:eastAsia="en-US"/>
        </w:rPr>
        <w:t>3.3. Ведение официальной видеотрансляции открытого заседания городской Думы начинается с момента объявления председательствующим повестки дня заседания и заканчивается после обсуждения вопросов повестки дня заседания и принятия по ним решений.</w:t>
      </w:r>
    </w:p>
    <w:p w:rsidR="00B317AB" w:rsidRPr="00B317AB" w:rsidRDefault="00B317AB" w:rsidP="00D96EA3">
      <w:pPr>
        <w:pBdr>
          <w:top w:val="nil"/>
          <w:left w:val="nil"/>
          <w:bottom w:val="nil"/>
          <w:right w:val="nil"/>
          <w:between w:val="nil"/>
          <w:bar w:val="nil"/>
        </w:pBdr>
        <w:tabs>
          <w:tab w:val="num" w:pos="0"/>
        </w:tabs>
        <w:suppressAutoHyphens w:val="0"/>
        <w:ind w:firstLine="360"/>
        <w:jc w:val="both"/>
        <w:rPr>
          <w:rFonts w:eastAsia="Arial Unicode MS"/>
          <w:color w:val="FF0000"/>
          <w:kern w:val="0"/>
          <w:sz w:val="24"/>
          <w:szCs w:val="24"/>
          <w:bdr w:val="nil"/>
          <w:lang w:val="ru-RU" w:eastAsia="en-US"/>
        </w:rPr>
      </w:pPr>
      <w:r w:rsidRPr="00B317AB">
        <w:rPr>
          <w:rFonts w:eastAsia="Arial Unicode MS"/>
          <w:color w:val="FF0000"/>
          <w:kern w:val="0"/>
          <w:sz w:val="24"/>
          <w:szCs w:val="24"/>
          <w:bdr w:val="nil"/>
          <w:lang w:val="ru-RU" w:eastAsia="en-US"/>
        </w:rPr>
        <w:t>Техническое обеспечение ведения видеотрансляции и видеозаписи открытых заседаний городской Думы ГП «Город Таруса»  осуществляет  администрация городского поселения «Город Таруса».</w:t>
      </w:r>
    </w:p>
    <w:p w:rsidR="00B317AB" w:rsidRPr="00B317AB" w:rsidRDefault="00B317AB" w:rsidP="00D96EA3">
      <w:pPr>
        <w:tabs>
          <w:tab w:val="num" w:pos="0"/>
        </w:tabs>
        <w:ind w:firstLine="360"/>
        <w:jc w:val="both"/>
        <w:rPr>
          <w:kern w:val="0"/>
          <w:sz w:val="24"/>
          <w:szCs w:val="24"/>
          <w:lang w:val="ru-RU"/>
        </w:rPr>
      </w:pPr>
      <w:r w:rsidRPr="00B317AB">
        <w:rPr>
          <w:kern w:val="0"/>
          <w:sz w:val="24"/>
          <w:szCs w:val="24"/>
          <w:lang w:val="ru-RU"/>
        </w:rPr>
        <w:t>3.4. По решению городской Думы ее заседания (полностью или по отдельным вопросам повестки дня) могут быть закрытыми, если за это проголосует более половины от числа присутствующих депутатов.</w:t>
      </w:r>
    </w:p>
    <w:p w:rsidR="00B317AB" w:rsidRPr="00B317AB" w:rsidRDefault="00B317AB" w:rsidP="00D96EA3">
      <w:pPr>
        <w:tabs>
          <w:tab w:val="num" w:pos="0"/>
        </w:tabs>
        <w:ind w:firstLine="708"/>
        <w:jc w:val="both"/>
        <w:rPr>
          <w:kern w:val="0"/>
          <w:sz w:val="24"/>
          <w:szCs w:val="24"/>
          <w:lang w:val="ru-RU"/>
        </w:rPr>
      </w:pPr>
      <w:r w:rsidRPr="00B317AB">
        <w:rPr>
          <w:kern w:val="0"/>
          <w:sz w:val="24"/>
          <w:szCs w:val="24"/>
          <w:lang w:val="ru-RU"/>
        </w:rPr>
        <w:t>Во время проведения закрытых заседаний (закрытого рассмотрения отдельных вопросов повестки дня) видеотрансляция и видеозапись не ведется.</w:t>
      </w:r>
    </w:p>
    <w:p w:rsidR="00B317AB" w:rsidRPr="00B317AB" w:rsidRDefault="00B317AB" w:rsidP="00D96EA3">
      <w:pPr>
        <w:tabs>
          <w:tab w:val="num" w:pos="0"/>
        </w:tabs>
        <w:jc w:val="both"/>
        <w:rPr>
          <w:color w:val="FF0000"/>
          <w:kern w:val="0"/>
          <w:sz w:val="24"/>
          <w:szCs w:val="24"/>
          <w:lang w:val="ru-RU"/>
        </w:rPr>
      </w:pPr>
      <w:r>
        <w:rPr>
          <w:color w:val="FF0000"/>
          <w:kern w:val="0"/>
          <w:sz w:val="24"/>
          <w:szCs w:val="24"/>
          <w:lang w:val="ru-RU"/>
        </w:rPr>
        <w:t xml:space="preserve">      </w:t>
      </w:r>
      <w:r w:rsidR="00AD2E63">
        <w:rPr>
          <w:color w:val="FF0000"/>
          <w:kern w:val="0"/>
          <w:sz w:val="24"/>
          <w:szCs w:val="24"/>
          <w:lang w:val="ru-RU"/>
        </w:rPr>
        <w:t>3.5. В год проводи</w:t>
      </w:r>
      <w:r w:rsidRPr="00B317AB">
        <w:rPr>
          <w:color w:val="FF0000"/>
          <w:kern w:val="0"/>
          <w:sz w:val="24"/>
          <w:szCs w:val="24"/>
          <w:lang w:val="ru-RU"/>
        </w:rPr>
        <w:t xml:space="preserve">тся не менее четырех заседаний городской Думы (не реже одного заседания в квартал). Председатель </w:t>
      </w:r>
      <w:r>
        <w:rPr>
          <w:color w:val="FF0000"/>
          <w:kern w:val="0"/>
          <w:sz w:val="24"/>
          <w:szCs w:val="24"/>
          <w:lang w:val="ru-RU"/>
        </w:rPr>
        <w:t xml:space="preserve">Думы </w:t>
      </w:r>
      <w:r w:rsidRPr="00B317AB">
        <w:rPr>
          <w:color w:val="FF0000"/>
          <w:kern w:val="0"/>
          <w:sz w:val="24"/>
          <w:szCs w:val="24"/>
          <w:lang w:val="ru-RU"/>
        </w:rPr>
        <w:t>обязан известить депутатов о дате заседания и повестке дня заседания городской Думы за 10 дней до даты проведения заседания Думы. Председатель  высылает депутатам проекты Решений и рабочие материалы на адреса электронной почты за 10 дней до начала заседания. В течение 5 дней с момента объявления председателем о дате заседания Думы, от депутатов и других инициаторов проведения заседания Думы, могут вноситься дополнения в повестку заседания Думы и предоставляться дополнительные справочные материалы. За 5 дней до начала заседания повестка заседания Думы  подписывается председателем городской Думы и со всеми проектами Решений и рабочими материалами вновь рассылается депутатам на адреса электронной почты.</w:t>
      </w:r>
    </w:p>
    <w:p w:rsidR="00B317AB" w:rsidRPr="00B317AB" w:rsidRDefault="00B317AB" w:rsidP="00D96EA3">
      <w:pPr>
        <w:tabs>
          <w:tab w:val="num" w:pos="0"/>
        </w:tabs>
        <w:jc w:val="both"/>
        <w:rPr>
          <w:color w:val="FF0000"/>
          <w:kern w:val="0"/>
          <w:sz w:val="24"/>
          <w:szCs w:val="24"/>
          <w:lang w:val="ru-RU"/>
        </w:rPr>
      </w:pPr>
      <w:r>
        <w:rPr>
          <w:kern w:val="0"/>
          <w:sz w:val="24"/>
          <w:szCs w:val="24"/>
          <w:lang w:val="ru-RU"/>
        </w:rPr>
        <w:t xml:space="preserve">       </w:t>
      </w:r>
      <w:r w:rsidRPr="00B317AB">
        <w:rPr>
          <w:kern w:val="0"/>
          <w:sz w:val="24"/>
          <w:szCs w:val="24"/>
          <w:lang w:val="ru-RU"/>
        </w:rPr>
        <w:t>3.6. Внеочередное заседание городской Думы может быть созвано ее председателем, по его решению</w:t>
      </w:r>
      <w:r w:rsidRPr="00B317AB">
        <w:rPr>
          <w:b/>
          <w:kern w:val="0"/>
          <w:sz w:val="24"/>
          <w:szCs w:val="24"/>
          <w:lang w:val="ru-RU"/>
        </w:rPr>
        <w:t>,</w:t>
      </w:r>
      <w:r w:rsidRPr="00B317AB">
        <w:rPr>
          <w:kern w:val="0"/>
          <w:sz w:val="24"/>
          <w:szCs w:val="24"/>
          <w:lang w:val="ru-RU"/>
        </w:rPr>
        <w:t xml:space="preserve"> по решению любой постоянной комиссии Городской Думы, по требованию одной трети от общего числа депутатов городской Думы, в этом случае к предложению о созыве заседания дополнительно прилагается </w:t>
      </w:r>
      <w:r w:rsidR="006849D9">
        <w:rPr>
          <w:kern w:val="0"/>
          <w:sz w:val="24"/>
          <w:szCs w:val="24"/>
          <w:lang w:val="ru-RU"/>
        </w:rPr>
        <w:t>соответствующий подписной лист.</w:t>
      </w:r>
    </w:p>
    <w:p w:rsidR="00B317AB" w:rsidRPr="00B317AB" w:rsidRDefault="00B317AB" w:rsidP="00D96EA3">
      <w:pPr>
        <w:tabs>
          <w:tab w:val="num" w:pos="0"/>
        </w:tabs>
        <w:ind w:firstLine="708"/>
        <w:jc w:val="both"/>
        <w:rPr>
          <w:kern w:val="0"/>
          <w:sz w:val="24"/>
          <w:szCs w:val="24"/>
          <w:lang w:val="ru-RU"/>
        </w:rPr>
      </w:pPr>
      <w:r w:rsidRPr="00B317AB">
        <w:rPr>
          <w:kern w:val="0"/>
          <w:sz w:val="24"/>
          <w:szCs w:val="24"/>
          <w:lang w:val="ru-RU"/>
        </w:rPr>
        <w:t xml:space="preserve">Предложения о созыве внеочередного заседания подаются инициаторами в письменном виде в городскую Думу с обязательным указанием предлагаемых для рассмотрения вопросов, с проектами решений по ним и с необходимыми справочными и другими материалами. </w:t>
      </w:r>
    </w:p>
    <w:p w:rsidR="00B317AB" w:rsidRDefault="00B317AB" w:rsidP="00D96EA3">
      <w:pPr>
        <w:tabs>
          <w:tab w:val="num" w:pos="0"/>
        </w:tabs>
        <w:ind w:firstLine="708"/>
        <w:jc w:val="both"/>
        <w:rPr>
          <w:kern w:val="0"/>
          <w:sz w:val="24"/>
          <w:szCs w:val="24"/>
          <w:lang w:val="ru-RU"/>
        </w:rPr>
      </w:pPr>
      <w:r w:rsidRPr="00B317AB">
        <w:rPr>
          <w:kern w:val="0"/>
          <w:sz w:val="24"/>
          <w:szCs w:val="24"/>
          <w:lang w:val="ru-RU"/>
        </w:rPr>
        <w:t>Председатель городской Думы обязан созвать заседание не позднее 5 дней с момента официальной регистрации предложения и распространить представле</w:t>
      </w:r>
      <w:r w:rsidR="007C5BB8">
        <w:rPr>
          <w:kern w:val="0"/>
          <w:sz w:val="24"/>
          <w:szCs w:val="24"/>
          <w:lang w:val="ru-RU"/>
        </w:rPr>
        <w:t>нные материалы среди депутатов.».</w:t>
      </w:r>
    </w:p>
    <w:p w:rsidR="00D96EA3" w:rsidRPr="00BC0A16" w:rsidRDefault="00D96EA3" w:rsidP="00D96EA3">
      <w:pPr>
        <w:pStyle w:val="ae"/>
        <w:tabs>
          <w:tab w:val="num" w:pos="0"/>
        </w:tabs>
        <w:jc w:val="both"/>
        <w:rPr>
          <w:lang w:val="ru-RU"/>
        </w:rPr>
      </w:pPr>
      <w:r>
        <w:rPr>
          <w:lang w:val="ru-RU"/>
        </w:rPr>
        <w:t>2</w:t>
      </w:r>
      <w:r w:rsidRPr="00BC0A16">
        <w:rPr>
          <w:lang w:val="ru-RU"/>
        </w:rPr>
        <w:t xml:space="preserve">. </w:t>
      </w:r>
      <w:r>
        <w:rPr>
          <w:lang w:val="ru-RU"/>
        </w:rPr>
        <w:t>А</w:t>
      </w:r>
      <w:r w:rsidRPr="00BC0A16">
        <w:rPr>
          <w:lang w:val="ru-RU"/>
        </w:rPr>
        <w:t>дминистрации ГП «Город Таруса» п</w:t>
      </w:r>
      <w:r>
        <w:rPr>
          <w:lang w:val="ru-RU"/>
        </w:rPr>
        <w:t xml:space="preserve">роизвести необходимые расчеты, </w:t>
      </w:r>
      <w:r w:rsidRPr="00BC0A16">
        <w:rPr>
          <w:lang w:val="ru-RU"/>
        </w:rPr>
        <w:t xml:space="preserve">согласовать с </w:t>
      </w:r>
      <w:r>
        <w:rPr>
          <w:lang w:val="ru-RU"/>
        </w:rPr>
        <w:t>г</w:t>
      </w:r>
      <w:r w:rsidRPr="00BC0A16">
        <w:rPr>
          <w:lang w:val="ru-RU"/>
        </w:rPr>
        <w:t xml:space="preserve">ородской Думой расходование средств из бюджета города на техническое обеспечение заседаний  </w:t>
      </w:r>
      <w:r>
        <w:rPr>
          <w:lang w:val="ru-RU"/>
        </w:rPr>
        <w:t>г</w:t>
      </w:r>
      <w:r w:rsidRPr="00BC0A16">
        <w:rPr>
          <w:lang w:val="ru-RU"/>
        </w:rPr>
        <w:t>ородской Думы ГП «Город Таруса»</w:t>
      </w:r>
      <w:r>
        <w:rPr>
          <w:lang w:val="ru-RU"/>
        </w:rPr>
        <w:t xml:space="preserve"> (видеозапись)</w:t>
      </w:r>
      <w:r w:rsidRPr="00BC0A16">
        <w:rPr>
          <w:lang w:val="ru-RU"/>
        </w:rPr>
        <w:t>.</w:t>
      </w:r>
    </w:p>
    <w:p w:rsidR="00D96EA3" w:rsidRPr="00BC0A16" w:rsidRDefault="00D96EA3" w:rsidP="00D96EA3">
      <w:pPr>
        <w:pStyle w:val="ae"/>
        <w:tabs>
          <w:tab w:val="num" w:pos="0"/>
        </w:tabs>
        <w:jc w:val="both"/>
        <w:rPr>
          <w:lang w:val="ru-RU"/>
        </w:rPr>
      </w:pPr>
      <w:r>
        <w:rPr>
          <w:lang w:val="ru-RU"/>
        </w:rPr>
        <w:t>3</w:t>
      </w:r>
      <w:r w:rsidRPr="00BC0A16">
        <w:rPr>
          <w:lang w:val="ru-RU"/>
        </w:rPr>
        <w:t xml:space="preserve">. </w:t>
      </w:r>
      <w:r>
        <w:rPr>
          <w:lang w:val="ru-RU"/>
        </w:rPr>
        <w:t xml:space="preserve">Ответственным </w:t>
      </w:r>
      <w:r w:rsidRPr="00BC0A16">
        <w:rPr>
          <w:lang w:val="ru-RU"/>
        </w:rPr>
        <w:t xml:space="preserve">за материально-техническое обеспечение </w:t>
      </w:r>
      <w:r>
        <w:rPr>
          <w:lang w:val="ru-RU"/>
        </w:rPr>
        <w:t xml:space="preserve">(видеозапись) </w:t>
      </w:r>
      <w:r w:rsidRPr="00BC0A16">
        <w:rPr>
          <w:lang w:val="ru-RU"/>
        </w:rPr>
        <w:t xml:space="preserve">исполнения настоящего Решения </w:t>
      </w:r>
      <w:r>
        <w:rPr>
          <w:lang w:val="ru-RU"/>
        </w:rPr>
        <w:t xml:space="preserve">определить специалиста </w:t>
      </w:r>
      <w:r w:rsidRPr="00BC0A16">
        <w:rPr>
          <w:lang w:val="ru-RU"/>
        </w:rPr>
        <w:t>администрации Г</w:t>
      </w:r>
      <w:r>
        <w:rPr>
          <w:lang w:val="ru-RU"/>
        </w:rPr>
        <w:t>П «Город Таруса».</w:t>
      </w:r>
      <w:r w:rsidRPr="00BC0A16">
        <w:rPr>
          <w:lang w:val="ru-RU"/>
        </w:rPr>
        <w:t xml:space="preserve"> </w:t>
      </w:r>
    </w:p>
    <w:p w:rsidR="00D96EA3" w:rsidRPr="00BC0A16" w:rsidRDefault="00D96EA3" w:rsidP="00D96EA3">
      <w:pPr>
        <w:pStyle w:val="ae"/>
        <w:tabs>
          <w:tab w:val="num" w:pos="0"/>
        </w:tabs>
        <w:jc w:val="both"/>
        <w:rPr>
          <w:lang w:val="ru-RU"/>
        </w:rPr>
      </w:pPr>
      <w:r>
        <w:rPr>
          <w:lang w:val="ru-RU"/>
        </w:rPr>
        <w:t>4</w:t>
      </w:r>
      <w:r w:rsidRPr="00BC0A16">
        <w:rPr>
          <w:lang w:val="ru-RU"/>
        </w:rPr>
        <w:t xml:space="preserve">. Контроль за исполнением настоящего Решения возложить на </w:t>
      </w:r>
      <w:r>
        <w:rPr>
          <w:lang w:val="ru-RU"/>
        </w:rPr>
        <w:t xml:space="preserve">главу муниципального образования городского поселения «Город Таруса». </w:t>
      </w:r>
    </w:p>
    <w:p w:rsidR="00D96EA3" w:rsidRDefault="00D96EA3" w:rsidP="00D96EA3">
      <w:pPr>
        <w:pStyle w:val="ae"/>
        <w:tabs>
          <w:tab w:val="num" w:pos="0"/>
        </w:tabs>
        <w:jc w:val="both"/>
        <w:rPr>
          <w:lang w:val="ru-RU"/>
        </w:rPr>
      </w:pPr>
      <w:r>
        <w:rPr>
          <w:lang w:val="ru-RU"/>
        </w:rPr>
        <w:t>5</w:t>
      </w:r>
      <w:r w:rsidRPr="00BC0A16">
        <w:rPr>
          <w:lang w:val="ru-RU"/>
        </w:rPr>
        <w:t xml:space="preserve">. </w:t>
      </w:r>
      <w:r w:rsidRPr="00BC0A16">
        <w:rPr>
          <w:rFonts w:eastAsia="Times New Roman"/>
          <w:kern w:val="2"/>
          <w:bdr w:val="none" w:sz="0" w:space="0" w:color="auto"/>
          <w:lang w:val="ru-RU" w:eastAsia="ar-SA"/>
        </w:rPr>
        <w:t xml:space="preserve">Решение вступает в силу со дня его подписания и подлежит официальному опубликованию в  районной газете «Октябрь» и размещению на официальном сайте администрации городского поселения «Город Таруса» </w:t>
      </w:r>
      <w:hyperlink r:id="rId7" w:history="1">
        <w:r w:rsidRPr="00BC0A16">
          <w:rPr>
            <w:rFonts w:eastAsia="Times New Roman"/>
            <w:color w:val="0000FF"/>
            <w:kern w:val="2"/>
            <w:u w:val="single"/>
            <w:bdr w:val="none" w:sz="0" w:space="0" w:color="auto"/>
            <w:lang w:val="ru-RU" w:eastAsia="ar-SA"/>
          </w:rPr>
          <w:t>http://tarusa</w:t>
        </w:r>
        <w:r w:rsidRPr="00BC0A16">
          <w:rPr>
            <w:rFonts w:eastAsia="Times New Roman"/>
            <w:color w:val="0000FF"/>
            <w:kern w:val="2"/>
            <w:u w:val="single"/>
            <w:bdr w:val="none" w:sz="0" w:space="0" w:color="auto"/>
            <w:lang w:eastAsia="ar-SA"/>
          </w:rPr>
          <w:t>g</w:t>
        </w:r>
        <w:r w:rsidRPr="00BC0A16">
          <w:rPr>
            <w:rFonts w:eastAsia="Times New Roman"/>
            <w:color w:val="0000FF"/>
            <w:kern w:val="2"/>
            <w:u w:val="single"/>
            <w:bdr w:val="none" w:sz="0" w:space="0" w:color="auto"/>
            <w:lang w:val="ru-RU" w:eastAsia="ar-SA"/>
          </w:rPr>
          <w:t>orod.ru</w:t>
        </w:r>
      </w:hyperlink>
      <w:r w:rsidRPr="00BC0A16">
        <w:rPr>
          <w:rFonts w:eastAsia="Times New Roman"/>
          <w:kern w:val="2"/>
          <w:bdr w:val="none" w:sz="0" w:space="0" w:color="auto"/>
          <w:lang w:val="ru-RU" w:eastAsia="ar-SA"/>
        </w:rPr>
        <w:t xml:space="preserve"> в сети «Интернет».</w:t>
      </w:r>
    </w:p>
    <w:p w:rsidR="00D96EA3" w:rsidRPr="00B317AB" w:rsidRDefault="00D96EA3" w:rsidP="00D96EA3">
      <w:pPr>
        <w:jc w:val="both"/>
        <w:rPr>
          <w:kern w:val="0"/>
          <w:sz w:val="24"/>
          <w:szCs w:val="24"/>
          <w:lang w:val="ru-RU"/>
        </w:rPr>
      </w:pPr>
    </w:p>
    <w:p w:rsidR="00E85DBC" w:rsidRDefault="00E85DBC" w:rsidP="006F799B">
      <w:pPr>
        <w:pStyle w:val="ConsPlusNormal"/>
        <w:ind w:left="851"/>
        <w:jc w:val="both"/>
      </w:pPr>
    </w:p>
    <w:p w:rsidR="00372110" w:rsidRPr="00C85CEE" w:rsidRDefault="00074FD6" w:rsidP="00372110">
      <w:pPr>
        <w:rPr>
          <w:sz w:val="24"/>
          <w:szCs w:val="24"/>
          <w:lang w:val="ru-RU"/>
        </w:rPr>
      </w:pPr>
      <w:r w:rsidRPr="00C85CEE">
        <w:rPr>
          <w:sz w:val="24"/>
          <w:szCs w:val="24"/>
          <w:lang w:val="ru-RU"/>
        </w:rPr>
        <w:t xml:space="preserve">Глава </w:t>
      </w:r>
      <w:r w:rsidR="00DB2C46" w:rsidRPr="00C85CEE">
        <w:rPr>
          <w:sz w:val="24"/>
          <w:szCs w:val="24"/>
          <w:lang w:val="ru-RU"/>
        </w:rPr>
        <w:t>муниципального образования</w:t>
      </w:r>
    </w:p>
    <w:p w:rsidR="00242AAD" w:rsidRDefault="00E85DBC" w:rsidP="00372110">
      <w:pPr>
        <w:rPr>
          <w:sz w:val="24"/>
          <w:szCs w:val="24"/>
          <w:lang w:val="ru-RU"/>
        </w:rPr>
      </w:pPr>
      <w:r w:rsidRPr="00C85CEE">
        <w:rPr>
          <w:sz w:val="24"/>
          <w:szCs w:val="24"/>
          <w:lang w:val="ru-RU"/>
        </w:rPr>
        <w:t>городского поселения</w:t>
      </w:r>
      <w:r w:rsidR="00372110" w:rsidRPr="00C85CEE">
        <w:rPr>
          <w:sz w:val="24"/>
          <w:szCs w:val="24"/>
          <w:lang w:val="ru-RU"/>
        </w:rPr>
        <w:t xml:space="preserve"> «Город Таруса»        </w:t>
      </w:r>
      <w:r w:rsidR="00C85CEE">
        <w:rPr>
          <w:sz w:val="24"/>
          <w:szCs w:val="24"/>
          <w:lang w:val="ru-RU"/>
        </w:rPr>
        <w:t xml:space="preserve">                                                            А.С. Калмыков</w:t>
      </w:r>
      <w:r w:rsidR="00372110" w:rsidRPr="00C85CEE">
        <w:rPr>
          <w:sz w:val="24"/>
          <w:szCs w:val="24"/>
          <w:lang w:val="ru-RU"/>
        </w:rPr>
        <w:t xml:space="preserve"> </w:t>
      </w:r>
      <w:r w:rsidR="009A3745" w:rsidRPr="00C85CEE">
        <w:rPr>
          <w:sz w:val="24"/>
          <w:szCs w:val="24"/>
          <w:lang w:val="ru-RU"/>
        </w:rPr>
        <w:t xml:space="preserve"> </w:t>
      </w:r>
    </w:p>
    <w:p w:rsidR="00242AAD" w:rsidRDefault="00242AAD" w:rsidP="00372110">
      <w:pPr>
        <w:rPr>
          <w:sz w:val="24"/>
          <w:szCs w:val="24"/>
          <w:lang w:val="ru-RU"/>
        </w:rPr>
      </w:pPr>
    </w:p>
    <w:p w:rsidR="00372110" w:rsidRPr="00C85CEE" w:rsidRDefault="009A3745" w:rsidP="00372110">
      <w:pPr>
        <w:rPr>
          <w:sz w:val="24"/>
          <w:szCs w:val="24"/>
          <w:lang w:val="ru-RU"/>
        </w:rPr>
      </w:pPr>
      <w:r w:rsidRPr="00C85CEE">
        <w:rPr>
          <w:sz w:val="24"/>
          <w:szCs w:val="24"/>
          <w:lang w:val="ru-RU"/>
        </w:rPr>
        <w:t xml:space="preserve">  </w:t>
      </w:r>
      <w:r w:rsidR="00E85DBC" w:rsidRPr="00C85CEE">
        <w:rPr>
          <w:sz w:val="24"/>
          <w:szCs w:val="24"/>
          <w:lang w:val="ru-RU"/>
        </w:rPr>
        <w:t xml:space="preserve"> </w:t>
      </w:r>
      <w:r w:rsidR="00372110" w:rsidRPr="00C85CEE">
        <w:rPr>
          <w:sz w:val="24"/>
          <w:szCs w:val="24"/>
          <w:lang w:val="ru-RU"/>
        </w:rPr>
        <w:t xml:space="preserve">  </w:t>
      </w:r>
      <w:r w:rsidR="00074FD6" w:rsidRPr="00C85CEE">
        <w:rPr>
          <w:sz w:val="24"/>
          <w:szCs w:val="24"/>
          <w:lang w:val="ru-RU"/>
        </w:rPr>
        <w:t xml:space="preserve">     </w:t>
      </w:r>
    </w:p>
    <w:p w:rsidR="00242AAD" w:rsidRDefault="00242AAD" w:rsidP="00242AAD">
      <w:pPr>
        <w:autoSpaceDE w:val="0"/>
        <w:jc w:val="right"/>
        <w:rPr>
          <w:rFonts w:eastAsia="Arial"/>
          <w:lang w:val="ru-RU"/>
        </w:rPr>
      </w:pPr>
    </w:p>
    <w:p w:rsidR="00242AAD" w:rsidRPr="00242AAD" w:rsidRDefault="00242AAD" w:rsidP="00242AAD">
      <w:pPr>
        <w:autoSpaceDE w:val="0"/>
        <w:jc w:val="right"/>
        <w:rPr>
          <w:rFonts w:eastAsia="Arial"/>
          <w:lang w:val="ru-RU"/>
        </w:rPr>
      </w:pPr>
      <w:r w:rsidRPr="00242AAD">
        <w:rPr>
          <w:rFonts w:eastAsia="Arial"/>
          <w:lang w:val="ru-RU"/>
        </w:rPr>
        <w:t>Подготовил проект решения Орлова А.В.</w:t>
      </w:r>
      <w:r>
        <w:rPr>
          <w:rFonts w:eastAsia="Arial"/>
          <w:lang w:val="ru-RU"/>
        </w:rPr>
        <w:t>(телефон 2-54-14)</w:t>
      </w:r>
    </w:p>
    <w:p w:rsidR="00372110" w:rsidRDefault="00372110" w:rsidP="00372110">
      <w:pPr>
        <w:rPr>
          <w:sz w:val="24"/>
          <w:szCs w:val="24"/>
          <w:lang w:val="ru-RU"/>
        </w:rPr>
      </w:pPr>
    </w:p>
    <w:sectPr w:rsidR="00372110" w:rsidSect="00242AAD">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sz w:val="24"/>
        <w:szCs w:val="24"/>
        <w:lang w:val="ru-RU"/>
      </w:rPr>
    </w:lvl>
    <w:lvl w:ilvl="1">
      <w:start w:val="1"/>
      <w:numFmt w:val="decimal"/>
      <w:lvlText w:val="%2."/>
      <w:lvlJc w:val="left"/>
      <w:pPr>
        <w:tabs>
          <w:tab w:val="num" w:pos="1080"/>
        </w:tabs>
        <w:ind w:left="1080" w:hanging="360"/>
      </w:pPr>
      <w:rPr>
        <w:rFonts w:cs="Times New Roman"/>
        <w:strike w:val="0"/>
        <w:dstrike w:val="0"/>
        <w:position w:val="0"/>
        <w:sz w:val="24"/>
        <w:u w:val="none"/>
        <w:effect w:val="none"/>
        <w:vertAlign w:val="baseli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B8A1A9B"/>
    <w:multiLevelType w:val="multilevel"/>
    <w:tmpl w:val="D130CEE6"/>
    <w:lvl w:ilvl="0">
      <w:start w:val="1"/>
      <w:numFmt w:val="decimal"/>
      <w:lvlText w:val="%1."/>
      <w:lvlJc w:val="left"/>
      <w:pPr>
        <w:ind w:left="396" w:hanging="396"/>
      </w:pPr>
    </w:lvl>
    <w:lvl w:ilvl="1">
      <w:start w:val="1"/>
      <w:numFmt w:val="decimal"/>
      <w:lvlText w:val="%1.%2."/>
      <w:lvlJc w:val="left"/>
      <w:pPr>
        <w:ind w:left="1236" w:hanging="396"/>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2">
    <w:nsid w:val="378C3588"/>
    <w:multiLevelType w:val="multilevel"/>
    <w:tmpl w:val="D01E90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B351706"/>
    <w:multiLevelType w:val="hybridMultilevel"/>
    <w:tmpl w:val="4F8AD828"/>
    <w:lvl w:ilvl="0" w:tplc="63FA0522">
      <w:start w:val="1"/>
      <w:numFmt w:val="decimal"/>
      <w:lvlText w:val="%1."/>
      <w:lvlJc w:val="left"/>
      <w:pPr>
        <w:ind w:left="644"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EE"/>
    <w:rsid w:val="00032767"/>
    <w:rsid w:val="00037BC2"/>
    <w:rsid w:val="00063DD0"/>
    <w:rsid w:val="0007360C"/>
    <w:rsid w:val="000740B5"/>
    <w:rsid w:val="00074FD6"/>
    <w:rsid w:val="000A7EE4"/>
    <w:rsid w:val="000E16EE"/>
    <w:rsid w:val="000E1ECB"/>
    <w:rsid w:val="00110A2C"/>
    <w:rsid w:val="00165CD6"/>
    <w:rsid w:val="00193971"/>
    <w:rsid w:val="001C02EE"/>
    <w:rsid w:val="001D2C30"/>
    <w:rsid w:val="00213C3E"/>
    <w:rsid w:val="00240F79"/>
    <w:rsid w:val="00242AAD"/>
    <w:rsid w:val="00286056"/>
    <w:rsid w:val="002A5524"/>
    <w:rsid w:val="002C0B12"/>
    <w:rsid w:val="002E3640"/>
    <w:rsid w:val="002F16BA"/>
    <w:rsid w:val="003041D8"/>
    <w:rsid w:val="00304A14"/>
    <w:rsid w:val="003219AA"/>
    <w:rsid w:val="00336C83"/>
    <w:rsid w:val="00336E17"/>
    <w:rsid w:val="00360AC5"/>
    <w:rsid w:val="00372110"/>
    <w:rsid w:val="00410DC9"/>
    <w:rsid w:val="004247D7"/>
    <w:rsid w:val="00435E64"/>
    <w:rsid w:val="00444EE8"/>
    <w:rsid w:val="00447679"/>
    <w:rsid w:val="00490602"/>
    <w:rsid w:val="004A3190"/>
    <w:rsid w:val="004C4600"/>
    <w:rsid w:val="00511768"/>
    <w:rsid w:val="00514E3E"/>
    <w:rsid w:val="00520DF5"/>
    <w:rsid w:val="0052174A"/>
    <w:rsid w:val="00552C96"/>
    <w:rsid w:val="00565ED0"/>
    <w:rsid w:val="0059777A"/>
    <w:rsid w:val="00611E45"/>
    <w:rsid w:val="00645609"/>
    <w:rsid w:val="006573C3"/>
    <w:rsid w:val="006804E7"/>
    <w:rsid w:val="006849D9"/>
    <w:rsid w:val="006945E5"/>
    <w:rsid w:val="006A21C2"/>
    <w:rsid w:val="006A261E"/>
    <w:rsid w:val="006E030D"/>
    <w:rsid w:val="006F799B"/>
    <w:rsid w:val="007072FF"/>
    <w:rsid w:val="007174F3"/>
    <w:rsid w:val="007418B0"/>
    <w:rsid w:val="00756F64"/>
    <w:rsid w:val="00760BE1"/>
    <w:rsid w:val="00784D45"/>
    <w:rsid w:val="007A218E"/>
    <w:rsid w:val="007C5BB8"/>
    <w:rsid w:val="007D27A4"/>
    <w:rsid w:val="00814EE2"/>
    <w:rsid w:val="00864A8E"/>
    <w:rsid w:val="008722A4"/>
    <w:rsid w:val="008C0D50"/>
    <w:rsid w:val="008D0FAD"/>
    <w:rsid w:val="00936EFA"/>
    <w:rsid w:val="0094227C"/>
    <w:rsid w:val="00984FE1"/>
    <w:rsid w:val="009A3745"/>
    <w:rsid w:val="009E5CA5"/>
    <w:rsid w:val="009F7CD3"/>
    <w:rsid w:val="00A17AD8"/>
    <w:rsid w:val="00AA08C5"/>
    <w:rsid w:val="00AC6641"/>
    <w:rsid w:val="00AD2E63"/>
    <w:rsid w:val="00AD3CB7"/>
    <w:rsid w:val="00B317AB"/>
    <w:rsid w:val="00B90FCF"/>
    <w:rsid w:val="00BC79DC"/>
    <w:rsid w:val="00C27D3A"/>
    <w:rsid w:val="00C3497E"/>
    <w:rsid w:val="00C56CAF"/>
    <w:rsid w:val="00C760B2"/>
    <w:rsid w:val="00C85CEE"/>
    <w:rsid w:val="00C97D39"/>
    <w:rsid w:val="00CA2907"/>
    <w:rsid w:val="00CA5FFD"/>
    <w:rsid w:val="00D14129"/>
    <w:rsid w:val="00D34AA8"/>
    <w:rsid w:val="00D76999"/>
    <w:rsid w:val="00D96EA3"/>
    <w:rsid w:val="00DA5C1B"/>
    <w:rsid w:val="00DB2C46"/>
    <w:rsid w:val="00DB3464"/>
    <w:rsid w:val="00DB43A6"/>
    <w:rsid w:val="00DC207E"/>
    <w:rsid w:val="00DD7DE3"/>
    <w:rsid w:val="00DF1B66"/>
    <w:rsid w:val="00E0182F"/>
    <w:rsid w:val="00E33759"/>
    <w:rsid w:val="00E64B92"/>
    <w:rsid w:val="00E85DBC"/>
    <w:rsid w:val="00EB33F7"/>
    <w:rsid w:val="00EF0336"/>
    <w:rsid w:val="00EF55D4"/>
    <w:rsid w:val="00F15139"/>
    <w:rsid w:val="00F32C66"/>
    <w:rsid w:val="00F522A2"/>
    <w:rsid w:val="00F67399"/>
    <w:rsid w:val="00F67D1B"/>
    <w:rsid w:val="00FD1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10"/>
    <w:pPr>
      <w:suppressAutoHyphens/>
      <w:spacing w:after="0" w:line="240" w:lineRule="auto"/>
    </w:pPr>
    <w:rPr>
      <w:rFonts w:ascii="Times New Roman" w:eastAsia="Times New Roman" w:hAnsi="Times New Roman" w:cs="Times New Roman"/>
      <w:kern w:val="2"/>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72110"/>
    <w:rPr>
      <w:color w:val="000080"/>
      <w:u w:val="single"/>
    </w:rPr>
  </w:style>
  <w:style w:type="paragraph" w:customStyle="1" w:styleId="ConsPlusNormal">
    <w:name w:val="ConsPlusNormal"/>
    <w:rsid w:val="0037211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72110"/>
    <w:rPr>
      <w:rFonts w:ascii="Tahoma" w:hAnsi="Tahoma" w:cs="Tahoma"/>
      <w:sz w:val="16"/>
      <w:szCs w:val="16"/>
    </w:rPr>
  </w:style>
  <w:style w:type="character" w:customStyle="1" w:styleId="a5">
    <w:name w:val="Текст выноски Знак"/>
    <w:basedOn w:val="a0"/>
    <w:link w:val="a4"/>
    <w:uiPriority w:val="99"/>
    <w:semiHidden/>
    <w:rsid w:val="00372110"/>
    <w:rPr>
      <w:rFonts w:ascii="Tahoma" w:eastAsia="Times New Roman" w:hAnsi="Tahoma" w:cs="Tahoma"/>
      <w:kern w:val="2"/>
      <w:sz w:val="16"/>
      <w:szCs w:val="16"/>
      <w:lang w:val="en-US" w:eastAsia="ar-SA"/>
    </w:rPr>
  </w:style>
  <w:style w:type="character" w:styleId="a6">
    <w:name w:val="FollowedHyperlink"/>
    <w:basedOn w:val="a0"/>
    <w:uiPriority w:val="99"/>
    <w:semiHidden/>
    <w:unhideWhenUsed/>
    <w:rsid w:val="008722A4"/>
    <w:rPr>
      <w:color w:val="800080" w:themeColor="followedHyperlink"/>
      <w:u w:val="single"/>
    </w:rPr>
  </w:style>
  <w:style w:type="paragraph" w:styleId="a7">
    <w:name w:val="Normal (Web)"/>
    <w:basedOn w:val="a"/>
    <w:uiPriority w:val="99"/>
    <w:semiHidden/>
    <w:unhideWhenUsed/>
    <w:rsid w:val="008722A4"/>
    <w:pPr>
      <w:suppressAutoHyphens w:val="0"/>
      <w:spacing w:before="100" w:beforeAutospacing="1" w:after="100" w:afterAutospacing="1"/>
    </w:pPr>
    <w:rPr>
      <w:kern w:val="0"/>
      <w:sz w:val="24"/>
      <w:szCs w:val="24"/>
      <w:lang w:val="ru-RU" w:eastAsia="ru-RU"/>
    </w:rPr>
  </w:style>
  <w:style w:type="paragraph" w:styleId="a8">
    <w:name w:val="header"/>
    <w:basedOn w:val="a"/>
    <w:link w:val="a9"/>
    <w:uiPriority w:val="99"/>
    <w:semiHidden/>
    <w:unhideWhenUsed/>
    <w:rsid w:val="008722A4"/>
    <w:pPr>
      <w:tabs>
        <w:tab w:val="center" w:pos="4677"/>
        <w:tab w:val="right" w:pos="9355"/>
      </w:tabs>
      <w:suppressAutoHyphens w:val="0"/>
    </w:pPr>
    <w:rPr>
      <w:rFonts w:asciiTheme="minorHAnsi" w:eastAsiaTheme="minorHAnsi" w:hAnsiTheme="minorHAnsi" w:cstheme="minorBidi"/>
      <w:kern w:val="0"/>
      <w:sz w:val="22"/>
      <w:szCs w:val="22"/>
      <w:lang w:val="ru-RU" w:eastAsia="en-US"/>
    </w:rPr>
  </w:style>
  <w:style w:type="character" w:customStyle="1" w:styleId="a9">
    <w:name w:val="Верхний колонтитул Знак"/>
    <w:basedOn w:val="a0"/>
    <w:link w:val="a8"/>
    <w:uiPriority w:val="99"/>
    <w:semiHidden/>
    <w:rsid w:val="008722A4"/>
  </w:style>
  <w:style w:type="paragraph" w:styleId="aa">
    <w:name w:val="footer"/>
    <w:basedOn w:val="a"/>
    <w:link w:val="ab"/>
    <w:uiPriority w:val="99"/>
    <w:semiHidden/>
    <w:unhideWhenUsed/>
    <w:rsid w:val="008722A4"/>
    <w:pPr>
      <w:tabs>
        <w:tab w:val="center" w:pos="4677"/>
        <w:tab w:val="right" w:pos="9355"/>
      </w:tabs>
      <w:suppressAutoHyphens w:val="0"/>
    </w:pPr>
    <w:rPr>
      <w:rFonts w:asciiTheme="minorHAnsi" w:eastAsiaTheme="minorHAnsi" w:hAnsiTheme="minorHAnsi" w:cstheme="minorBidi"/>
      <w:kern w:val="0"/>
      <w:sz w:val="22"/>
      <w:szCs w:val="22"/>
      <w:lang w:val="ru-RU" w:eastAsia="en-US"/>
    </w:rPr>
  </w:style>
  <w:style w:type="character" w:customStyle="1" w:styleId="ab">
    <w:name w:val="Нижний колонтитул Знак"/>
    <w:basedOn w:val="a0"/>
    <w:link w:val="aa"/>
    <w:uiPriority w:val="99"/>
    <w:semiHidden/>
    <w:rsid w:val="008722A4"/>
  </w:style>
  <w:style w:type="paragraph" w:customStyle="1" w:styleId="ConsPlusTitle">
    <w:name w:val="ConsPlusTitle"/>
    <w:uiPriority w:val="99"/>
    <w:rsid w:val="008722A4"/>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872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CA2907"/>
    <w:pPr>
      <w:suppressAutoHyphens w:val="0"/>
      <w:spacing w:after="200" w:line="276" w:lineRule="auto"/>
      <w:ind w:left="720"/>
      <w:contextualSpacing/>
    </w:pPr>
    <w:rPr>
      <w:rFonts w:ascii="Calibri" w:hAnsi="Calibri" w:cs="Calibri"/>
      <w:kern w:val="0"/>
      <w:sz w:val="22"/>
      <w:szCs w:val="22"/>
      <w:lang w:val="ru-RU" w:eastAsia="ru-RU"/>
    </w:rPr>
  </w:style>
  <w:style w:type="paragraph" w:styleId="ae">
    <w:name w:val="No Spacing"/>
    <w:uiPriority w:val="1"/>
    <w:qFormat/>
    <w:rsid w:val="00D96EA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10"/>
    <w:pPr>
      <w:suppressAutoHyphens/>
      <w:spacing w:after="0" w:line="240" w:lineRule="auto"/>
    </w:pPr>
    <w:rPr>
      <w:rFonts w:ascii="Times New Roman" w:eastAsia="Times New Roman" w:hAnsi="Times New Roman" w:cs="Times New Roman"/>
      <w:kern w:val="2"/>
      <w:sz w:val="2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72110"/>
    <w:rPr>
      <w:color w:val="000080"/>
      <w:u w:val="single"/>
    </w:rPr>
  </w:style>
  <w:style w:type="paragraph" w:customStyle="1" w:styleId="ConsPlusNormal">
    <w:name w:val="ConsPlusNormal"/>
    <w:rsid w:val="0037211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72110"/>
    <w:rPr>
      <w:rFonts w:ascii="Tahoma" w:hAnsi="Tahoma" w:cs="Tahoma"/>
      <w:sz w:val="16"/>
      <w:szCs w:val="16"/>
    </w:rPr>
  </w:style>
  <w:style w:type="character" w:customStyle="1" w:styleId="a5">
    <w:name w:val="Текст выноски Знак"/>
    <w:basedOn w:val="a0"/>
    <w:link w:val="a4"/>
    <w:uiPriority w:val="99"/>
    <w:semiHidden/>
    <w:rsid w:val="00372110"/>
    <w:rPr>
      <w:rFonts w:ascii="Tahoma" w:eastAsia="Times New Roman" w:hAnsi="Tahoma" w:cs="Tahoma"/>
      <w:kern w:val="2"/>
      <w:sz w:val="16"/>
      <w:szCs w:val="16"/>
      <w:lang w:val="en-US" w:eastAsia="ar-SA"/>
    </w:rPr>
  </w:style>
  <w:style w:type="character" w:styleId="a6">
    <w:name w:val="FollowedHyperlink"/>
    <w:basedOn w:val="a0"/>
    <w:uiPriority w:val="99"/>
    <w:semiHidden/>
    <w:unhideWhenUsed/>
    <w:rsid w:val="008722A4"/>
    <w:rPr>
      <w:color w:val="800080" w:themeColor="followedHyperlink"/>
      <w:u w:val="single"/>
    </w:rPr>
  </w:style>
  <w:style w:type="paragraph" w:styleId="a7">
    <w:name w:val="Normal (Web)"/>
    <w:basedOn w:val="a"/>
    <w:uiPriority w:val="99"/>
    <w:semiHidden/>
    <w:unhideWhenUsed/>
    <w:rsid w:val="008722A4"/>
    <w:pPr>
      <w:suppressAutoHyphens w:val="0"/>
      <w:spacing w:before="100" w:beforeAutospacing="1" w:after="100" w:afterAutospacing="1"/>
    </w:pPr>
    <w:rPr>
      <w:kern w:val="0"/>
      <w:sz w:val="24"/>
      <w:szCs w:val="24"/>
      <w:lang w:val="ru-RU" w:eastAsia="ru-RU"/>
    </w:rPr>
  </w:style>
  <w:style w:type="paragraph" w:styleId="a8">
    <w:name w:val="header"/>
    <w:basedOn w:val="a"/>
    <w:link w:val="a9"/>
    <w:uiPriority w:val="99"/>
    <w:semiHidden/>
    <w:unhideWhenUsed/>
    <w:rsid w:val="008722A4"/>
    <w:pPr>
      <w:tabs>
        <w:tab w:val="center" w:pos="4677"/>
        <w:tab w:val="right" w:pos="9355"/>
      </w:tabs>
      <w:suppressAutoHyphens w:val="0"/>
    </w:pPr>
    <w:rPr>
      <w:rFonts w:asciiTheme="minorHAnsi" w:eastAsiaTheme="minorHAnsi" w:hAnsiTheme="minorHAnsi" w:cstheme="minorBidi"/>
      <w:kern w:val="0"/>
      <w:sz w:val="22"/>
      <w:szCs w:val="22"/>
      <w:lang w:val="ru-RU" w:eastAsia="en-US"/>
    </w:rPr>
  </w:style>
  <w:style w:type="character" w:customStyle="1" w:styleId="a9">
    <w:name w:val="Верхний колонтитул Знак"/>
    <w:basedOn w:val="a0"/>
    <w:link w:val="a8"/>
    <w:uiPriority w:val="99"/>
    <w:semiHidden/>
    <w:rsid w:val="008722A4"/>
  </w:style>
  <w:style w:type="paragraph" w:styleId="aa">
    <w:name w:val="footer"/>
    <w:basedOn w:val="a"/>
    <w:link w:val="ab"/>
    <w:uiPriority w:val="99"/>
    <w:semiHidden/>
    <w:unhideWhenUsed/>
    <w:rsid w:val="008722A4"/>
    <w:pPr>
      <w:tabs>
        <w:tab w:val="center" w:pos="4677"/>
        <w:tab w:val="right" w:pos="9355"/>
      </w:tabs>
      <w:suppressAutoHyphens w:val="0"/>
    </w:pPr>
    <w:rPr>
      <w:rFonts w:asciiTheme="minorHAnsi" w:eastAsiaTheme="minorHAnsi" w:hAnsiTheme="minorHAnsi" w:cstheme="minorBidi"/>
      <w:kern w:val="0"/>
      <w:sz w:val="22"/>
      <w:szCs w:val="22"/>
      <w:lang w:val="ru-RU" w:eastAsia="en-US"/>
    </w:rPr>
  </w:style>
  <w:style w:type="character" w:customStyle="1" w:styleId="ab">
    <w:name w:val="Нижний колонтитул Знак"/>
    <w:basedOn w:val="a0"/>
    <w:link w:val="aa"/>
    <w:uiPriority w:val="99"/>
    <w:semiHidden/>
    <w:rsid w:val="008722A4"/>
  </w:style>
  <w:style w:type="paragraph" w:customStyle="1" w:styleId="ConsPlusTitle">
    <w:name w:val="ConsPlusTitle"/>
    <w:uiPriority w:val="99"/>
    <w:rsid w:val="008722A4"/>
    <w:pPr>
      <w:widowControl w:val="0"/>
      <w:autoSpaceDE w:val="0"/>
      <w:autoSpaceDN w:val="0"/>
      <w:spacing w:after="0" w:line="240" w:lineRule="auto"/>
    </w:pPr>
    <w:rPr>
      <w:rFonts w:ascii="Calibri" w:eastAsia="Times New Roman" w:hAnsi="Calibri" w:cs="Calibri"/>
      <w:b/>
      <w:szCs w:val="20"/>
      <w:lang w:eastAsia="ru-RU"/>
    </w:rPr>
  </w:style>
  <w:style w:type="table" w:styleId="ac">
    <w:name w:val="Table Grid"/>
    <w:basedOn w:val="a1"/>
    <w:uiPriority w:val="59"/>
    <w:rsid w:val="00872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CA2907"/>
    <w:pPr>
      <w:suppressAutoHyphens w:val="0"/>
      <w:spacing w:after="200" w:line="276" w:lineRule="auto"/>
      <w:ind w:left="720"/>
      <w:contextualSpacing/>
    </w:pPr>
    <w:rPr>
      <w:rFonts w:ascii="Calibri" w:hAnsi="Calibri" w:cs="Calibri"/>
      <w:kern w:val="0"/>
      <w:sz w:val="22"/>
      <w:szCs w:val="22"/>
      <w:lang w:val="ru-RU" w:eastAsia="ru-RU"/>
    </w:rPr>
  </w:style>
  <w:style w:type="paragraph" w:styleId="ae">
    <w:name w:val="No Spacing"/>
    <w:uiPriority w:val="1"/>
    <w:qFormat/>
    <w:rsid w:val="00D96EA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2108">
      <w:bodyDiv w:val="1"/>
      <w:marLeft w:val="0"/>
      <w:marRight w:val="0"/>
      <w:marTop w:val="0"/>
      <w:marBottom w:val="0"/>
      <w:divBdr>
        <w:top w:val="none" w:sz="0" w:space="0" w:color="auto"/>
        <w:left w:val="none" w:sz="0" w:space="0" w:color="auto"/>
        <w:bottom w:val="none" w:sz="0" w:space="0" w:color="auto"/>
        <w:right w:val="none" w:sz="0" w:space="0" w:color="auto"/>
      </w:divBdr>
    </w:div>
    <w:div w:id="353112892">
      <w:bodyDiv w:val="1"/>
      <w:marLeft w:val="0"/>
      <w:marRight w:val="0"/>
      <w:marTop w:val="0"/>
      <w:marBottom w:val="0"/>
      <w:divBdr>
        <w:top w:val="none" w:sz="0" w:space="0" w:color="auto"/>
        <w:left w:val="none" w:sz="0" w:space="0" w:color="auto"/>
        <w:bottom w:val="none" w:sz="0" w:space="0" w:color="auto"/>
        <w:right w:val="none" w:sz="0" w:space="0" w:color="auto"/>
      </w:divBdr>
    </w:div>
    <w:div w:id="1281720224">
      <w:bodyDiv w:val="1"/>
      <w:marLeft w:val="0"/>
      <w:marRight w:val="0"/>
      <w:marTop w:val="0"/>
      <w:marBottom w:val="0"/>
      <w:divBdr>
        <w:top w:val="none" w:sz="0" w:space="0" w:color="auto"/>
        <w:left w:val="none" w:sz="0" w:space="0" w:color="auto"/>
        <w:bottom w:val="none" w:sz="0" w:space="0" w:color="auto"/>
        <w:right w:val="none" w:sz="0" w:space="0" w:color="auto"/>
      </w:divBdr>
      <w:divsChild>
        <w:div w:id="158691267">
          <w:marLeft w:val="0"/>
          <w:marRight w:val="0"/>
          <w:marTop w:val="210"/>
          <w:marBottom w:val="0"/>
          <w:divBdr>
            <w:top w:val="none" w:sz="0" w:space="0" w:color="auto"/>
            <w:left w:val="none" w:sz="0" w:space="0" w:color="auto"/>
            <w:bottom w:val="none" w:sz="0" w:space="0" w:color="auto"/>
            <w:right w:val="none" w:sz="0" w:space="0" w:color="auto"/>
          </w:divBdr>
        </w:div>
        <w:div w:id="842863866">
          <w:marLeft w:val="0"/>
          <w:marRight w:val="0"/>
          <w:marTop w:val="0"/>
          <w:marBottom w:val="0"/>
          <w:divBdr>
            <w:top w:val="none" w:sz="0" w:space="0" w:color="auto"/>
            <w:left w:val="none" w:sz="0" w:space="0" w:color="auto"/>
            <w:bottom w:val="none" w:sz="0" w:space="0" w:color="auto"/>
            <w:right w:val="none" w:sz="0" w:space="0" w:color="auto"/>
          </w:divBdr>
        </w:div>
      </w:divsChild>
    </w:div>
    <w:div w:id="1714229448">
      <w:bodyDiv w:val="1"/>
      <w:marLeft w:val="0"/>
      <w:marRight w:val="0"/>
      <w:marTop w:val="0"/>
      <w:marBottom w:val="0"/>
      <w:divBdr>
        <w:top w:val="none" w:sz="0" w:space="0" w:color="auto"/>
        <w:left w:val="none" w:sz="0" w:space="0" w:color="auto"/>
        <w:bottom w:val="none" w:sz="0" w:space="0" w:color="auto"/>
        <w:right w:val="none" w:sz="0" w:space="0" w:color="auto"/>
      </w:divBdr>
    </w:div>
    <w:div w:id="19733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arusago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cp:revision>
  <cp:lastPrinted>2021-09-23T07:58:00Z</cp:lastPrinted>
  <dcterms:created xsi:type="dcterms:W3CDTF">2023-08-14T13:59:00Z</dcterms:created>
  <dcterms:modified xsi:type="dcterms:W3CDTF">2023-08-16T06:33:00Z</dcterms:modified>
</cp:coreProperties>
</file>