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Pr="00052F67" w:rsidRDefault="002F43C0" w:rsidP="00251B21">
      <w:pPr>
        <w:pStyle w:val="2"/>
        <w:rPr>
          <w:b w:val="0"/>
          <w:color w:val="auto"/>
        </w:rPr>
      </w:pPr>
      <w:r>
        <w:t xml:space="preserve">                                                                                                        </w:t>
      </w:r>
      <w:r w:rsidR="00052F67">
        <w:t xml:space="preserve">                                            </w:t>
      </w:r>
      <w:r w:rsidRPr="00052F67">
        <w:rPr>
          <w:b w:val="0"/>
          <w:color w:val="auto"/>
        </w:rPr>
        <w:t xml:space="preserve">  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РЕШЕНИЕ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251B21">
        <w:rPr>
          <w:b/>
          <w:bCs/>
        </w:rPr>
        <w:t xml:space="preserve">                    </w:t>
      </w:r>
      <w:r w:rsidR="007C79FA">
        <w:rPr>
          <w:b/>
          <w:bCs/>
        </w:rPr>
        <w:t>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RPr="0051712C" w:rsidTr="007A3B86">
        <w:trPr>
          <w:trHeight w:val="1432"/>
        </w:trPr>
        <w:tc>
          <w:tcPr>
            <w:tcW w:w="5868" w:type="dxa"/>
          </w:tcPr>
          <w:p w:rsidR="00A1356A" w:rsidRPr="0051712C" w:rsidRDefault="007A3B86" w:rsidP="00A1356A">
            <w:pPr>
              <w:rPr>
                <w:color w:val="000000"/>
              </w:rPr>
            </w:pPr>
            <w:r w:rsidRPr="0051712C">
              <w:rPr>
                <w:b/>
                <w:bCs/>
              </w:rPr>
              <w:t xml:space="preserve">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9"/>
            </w:tblGrid>
            <w:tr w:rsidR="00A1356A" w:rsidRPr="0051712C" w:rsidTr="00E97954">
              <w:trPr>
                <w:trHeight w:val="1698"/>
              </w:trPr>
              <w:tc>
                <w:tcPr>
                  <w:tcW w:w="6629" w:type="dxa"/>
                  <w:hideMark/>
                </w:tcPr>
                <w:p w:rsidR="00A1356A" w:rsidRPr="0051712C" w:rsidRDefault="00A1356A" w:rsidP="00A1356A">
                  <w:pPr>
                    <w:rPr>
                      <w:b/>
                    </w:rPr>
                  </w:pPr>
                  <w:r w:rsidRPr="0051712C">
                    <w:rPr>
                      <w:b/>
                    </w:rPr>
                    <w:t xml:space="preserve">Об утверждении Порядка размещения </w:t>
                  </w:r>
                </w:p>
                <w:p w:rsidR="00A1356A" w:rsidRPr="0051712C" w:rsidRDefault="00A1356A" w:rsidP="00A1356A">
                  <w:pPr>
                    <w:rPr>
                      <w:b/>
                    </w:rPr>
                  </w:pPr>
                  <w:r w:rsidRPr="0051712C">
                    <w:rPr>
                      <w:b/>
                    </w:rPr>
                    <w:t xml:space="preserve">нестационарных аттракционов, батутов, </w:t>
                  </w:r>
                </w:p>
                <w:p w:rsidR="00A1356A" w:rsidRPr="0051712C" w:rsidRDefault="00A1356A" w:rsidP="00A1356A">
                  <w:pPr>
                    <w:rPr>
                      <w:b/>
                    </w:rPr>
                  </w:pPr>
                  <w:r w:rsidRPr="0051712C">
                    <w:rPr>
                      <w:b/>
                    </w:rPr>
                    <w:t xml:space="preserve">передвижных цирков и зоопарков, </w:t>
                  </w:r>
                </w:p>
                <w:p w:rsidR="00A1356A" w:rsidRPr="0051712C" w:rsidRDefault="00A1356A" w:rsidP="00A1356A">
                  <w:pPr>
                    <w:rPr>
                      <w:b/>
                    </w:rPr>
                  </w:pPr>
                  <w:r w:rsidRPr="0051712C">
                    <w:rPr>
                      <w:b/>
                    </w:rPr>
                    <w:t xml:space="preserve">а также другого развлекательного оборудования </w:t>
                  </w:r>
                </w:p>
                <w:p w:rsidR="00A1356A" w:rsidRPr="0051712C" w:rsidRDefault="00A1356A" w:rsidP="00A1356A">
                  <w:pPr>
                    <w:rPr>
                      <w:b/>
                    </w:rPr>
                  </w:pPr>
                  <w:r w:rsidRPr="0051712C">
                    <w:rPr>
                      <w:b/>
                    </w:rPr>
                    <w:t>на территории городского поселения</w:t>
                  </w:r>
                </w:p>
                <w:p w:rsidR="00A1356A" w:rsidRPr="0051712C" w:rsidRDefault="00A1356A" w:rsidP="00A1356A">
                  <w:pPr>
                    <w:rPr>
                      <w:b/>
                    </w:rPr>
                  </w:pPr>
                  <w:r w:rsidRPr="0051712C">
                    <w:rPr>
                      <w:b/>
                    </w:rPr>
                    <w:t>«Город Таруса</w:t>
                  </w:r>
                  <w:r w:rsidR="00800BE5">
                    <w:rPr>
                      <w:b/>
                    </w:rPr>
                    <w:t>»</w:t>
                  </w:r>
                </w:p>
                <w:p w:rsidR="00A1356A" w:rsidRPr="0051712C" w:rsidRDefault="00A1356A" w:rsidP="00A1356A">
                  <w:pPr>
                    <w:ind w:left="5040"/>
                    <w:jc w:val="right"/>
                  </w:pPr>
                  <w:r w:rsidRPr="0051712C">
                    <w:t xml:space="preserve"> </w:t>
                  </w:r>
                </w:p>
                <w:p w:rsidR="00A1356A" w:rsidRPr="0051712C" w:rsidRDefault="00A1356A" w:rsidP="00A1356A">
                  <w:pPr>
                    <w:pStyle w:val="ConsPlusTitle"/>
                    <w:widowControl/>
                    <w:outlineLvl w:val="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2541" w:rsidRPr="0051712C" w:rsidRDefault="00B32541" w:rsidP="007A3B86">
            <w:pPr>
              <w:snapToGrid w:val="0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Pr="0051712C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800BE5" w:rsidRPr="00800BE5" w:rsidRDefault="00863B98" w:rsidP="00800BE5">
      <w:pPr>
        <w:ind w:firstLine="708"/>
        <w:jc w:val="both"/>
        <w:rPr>
          <w:kern w:val="0"/>
          <w:lang w:eastAsia="ru-RU"/>
        </w:rPr>
      </w:pPr>
      <w:r>
        <w:t xml:space="preserve">    </w:t>
      </w:r>
      <w:r w:rsidR="00800BE5">
        <w:t xml:space="preserve">     </w:t>
      </w:r>
      <w:proofErr w:type="gramStart"/>
      <w:r w:rsidR="00800BE5" w:rsidRPr="00800BE5">
        <w:rPr>
          <w:kern w:val="0"/>
          <w:lang w:eastAsia="ru-RU"/>
        </w:rPr>
        <w:t>В целях обеспечения безопасности населения при пользовании услугами нестационарных аттракционов, передвижных зоопарков, цирков и упорядочения размещения их на территории муниципального образования городское поселение «Город Таруса», в соответствии с Федеральным законом "Об общих принципах организации местного самоуправления в Российской Федерации" от 6 октября 2003 г. N 131-ФЗ, руководствуясь Уставом муниципального образования городское поселение «Город Таруса»</w:t>
      </w:r>
      <w:proofErr w:type="gramEnd"/>
    </w:p>
    <w:p w:rsidR="007A3B86" w:rsidRPr="0051712C" w:rsidRDefault="00800BE5" w:rsidP="00B32541">
      <w:pPr>
        <w:jc w:val="both"/>
      </w:pPr>
      <w:r>
        <w:t xml:space="preserve"> </w:t>
      </w:r>
    </w:p>
    <w:p w:rsidR="00B32541" w:rsidRPr="0051712C" w:rsidRDefault="00AD1102" w:rsidP="00B32541">
      <w:pPr>
        <w:jc w:val="center"/>
      </w:pPr>
      <w:r w:rsidRPr="0051712C">
        <w:t>г</w:t>
      </w:r>
      <w:r w:rsidR="00B32541" w:rsidRPr="0051712C">
        <w:t>ородская Дума городского поселения "Город Таруса"</w:t>
      </w:r>
    </w:p>
    <w:p w:rsidR="00B32541" w:rsidRPr="0051712C" w:rsidRDefault="00B32541" w:rsidP="00B32541">
      <w:pPr>
        <w:jc w:val="center"/>
      </w:pPr>
    </w:p>
    <w:p w:rsidR="00B32541" w:rsidRPr="0051712C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2C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Pr="0051712C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962" w:rsidRPr="0051712C" w:rsidRDefault="002D133E" w:rsidP="00917962">
      <w:pPr>
        <w:suppressAutoHyphens w:val="0"/>
        <w:jc w:val="both"/>
      </w:pPr>
      <w:r w:rsidRPr="0051712C">
        <w:t xml:space="preserve">          </w:t>
      </w:r>
      <w:r w:rsidR="00B32541" w:rsidRPr="0051712C">
        <w:t xml:space="preserve">1. </w:t>
      </w:r>
      <w:r w:rsidR="00917962" w:rsidRPr="0051712C">
        <w:t>Утвердить Порядок размещения нестационарных аттракционов,</w:t>
      </w:r>
      <w:r w:rsidR="00800BE5">
        <w:t xml:space="preserve"> батутов, передвижных цирков и зоопарков, а также другого развлекательного оборудования </w:t>
      </w:r>
      <w:r w:rsidR="00917962" w:rsidRPr="0051712C">
        <w:t>на террит</w:t>
      </w:r>
      <w:r w:rsidR="00800BE5">
        <w:t>ории городского поселения</w:t>
      </w:r>
      <w:r w:rsidR="00917962" w:rsidRPr="0051712C">
        <w:t xml:space="preserve"> «Город Таруса» (Приложение).</w:t>
      </w:r>
    </w:p>
    <w:p w:rsidR="00CB43F4" w:rsidRPr="0051712C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71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962" w:rsidRPr="0051712C">
        <w:rPr>
          <w:rFonts w:ascii="Times New Roman" w:hAnsi="Times New Roman" w:cs="Times New Roman"/>
          <w:sz w:val="24"/>
          <w:szCs w:val="24"/>
        </w:rPr>
        <w:t>2</w:t>
      </w:r>
      <w:r w:rsidRPr="0051712C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администрацию (исполнительно-распорядительный орган) городского поселения «Город Таруса».</w:t>
      </w:r>
    </w:p>
    <w:p w:rsidR="00B32541" w:rsidRPr="0051712C" w:rsidRDefault="002D133E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2C">
        <w:rPr>
          <w:rFonts w:ascii="Times New Roman" w:hAnsi="Times New Roman" w:cs="Times New Roman"/>
          <w:sz w:val="24"/>
          <w:szCs w:val="24"/>
        </w:rPr>
        <w:t xml:space="preserve"> </w:t>
      </w:r>
      <w:r w:rsidR="00B32541" w:rsidRPr="0051712C">
        <w:rPr>
          <w:rFonts w:ascii="Times New Roman" w:hAnsi="Times New Roman" w:cs="Times New Roman"/>
          <w:sz w:val="24"/>
          <w:szCs w:val="24"/>
        </w:rPr>
        <w:t xml:space="preserve">3. </w:t>
      </w:r>
      <w:r w:rsidRPr="0051712C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 w:rsidRPr="0051712C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8" w:history="1">
        <w:r w:rsidR="007C79FA" w:rsidRPr="0051712C">
          <w:rPr>
            <w:rStyle w:val="a3"/>
            <w:sz w:val="24"/>
            <w:szCs w:val="24"/>
          </w:rPr>
          <w:t>http://tarusa</w:t>
        </w:r>
        <w:r w:rsidR="007C79FA" w:rsidRPr="0051712C">
          <w:rPr>
            <w:rStyle w:val="a3"/>
            <w:sz w:val="24"/>
            <w:szCs w:val="24"/>
            <w:lang w:val="en-US"/>
          </w:rPr>
          <w:t>g</w:t>
        </w:r>
        <w:r w:rsidR="007C79FA" w:rsidRPr="0051712C">
          <w:rPr>
            <w:rStyle w:val="a3"/>
            <w:sz w:val="24"/>
            <w:szCs w:val="24"/>
          </w:rPr>
          <w:t>orod.ru</w:t>
        </w:r>
      </w:hyperlink>
      <w:r w:rsidR="00B32541" w:rsidRPr="0051712C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Pr="0051712C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51712C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51712C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51712C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51712C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2C"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Pr="0051712C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12C">
        <w:rPr>
          <w:rFonts w:ascii="Times New Roman" w:hAnsi="Times New Roman" w:cs="Times New Roman"/>
          <w:b/>
          <w:bCs/>
          <w:sz w:val="24"/>
          <w:szCs w:val="24"/>
        </w:rPr>
        <w:t>горо</w:t>
      </w:r>
      <w:r w:rsidR="0051712C">
        <w:rPr>
          <w:rFonts w:ascii="Times New Roman" w:hAnsi="Times New Roman" w:cs="Times New Roman"/>
          <w:b/>
          <w:bCs/>
          <w:sz w:val="24"/>
          <w:szCs w:val="24"/>
        </w:rPr>
        <w:t>дское поселение «Город Таруса»</w:t>
      </w:r>
      <w:r w:rsidRPr="005171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CB43F4" w:rsidRPr="0051712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1712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B43F4" w:rsidRPr="00517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E86" w:rsidRPr="0051712C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P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CB43F4">
        <w:rPr>
          <w:rFonts w:ascii="Times New Roman" w:hAnsi="Times New Roman" w:cs="Times New Roman"/>
          <w:bCs/>
          <w:sz w:val="18"/>
          <w:szCs w:val="18"/>
        </w:rPr>
        <w:t>Проект подготови</w:t>
      </w:r>
      <w:proofErr w:type="gramStart"/>
      <w:r w:rsidRPr="00CB43F4">
        <w:rPr>
          <w:rFonts w:ascii="Times New Roman" w:hAnsi="Times New Roman" w:cs="Times New Roman"/>
          <w:bCs/>
          <w:sz w:val="18"/>
          <w:szCs w:val="18"/>
        </w:rPr>
        <w:t>л(</w:t>
      </w:r>
      <w:proofErr w:type="gramEnd"/>
      <w:r w:rsidRPr="00CB43F4">
        <w:rPr>
          <w:rFonts w:ascii="Times New Roman" w:hAnsi="Times New Roman" w:cs="Times New Roman"/>
          <w:bCs/>
          <w:sz w:val="18"/>
          <w:szCs w:val="18"/>
        </w:rPr>
        <w:t xml:space="preserve">а): </w:t>
      </w:r>
      <w:r w:rsidR="0051712C">
        <w:rPr>
          <w:rFonts w:ascii="Times New Roman" w:hAnsi="Times New Roman" w:cs="Times New Roman"/>
          <w:bCs/>
          <w:sz w:val="18"/>
          <w:szCs w:val="18"/>
        </w:rPr>
        <w:t>Орлова А.В.</w:t>
      </w:r>
      <w:r w:rsidR="00800BE5">
        <w:rPr>
          <w:rFonts w:ascii="Times New Roman" w:hAnsi="Times New Roman" w:cs="Times New Roman"/>
          <w:bCs/>
          <w:sz w:val="18"/>
          <w:szCs w:val="18"/>
        </w:rPr>
        <w:t>(2-56-32)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00BE5" w:rsidRDefault="00800BE5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00BE5" w:rsidRPr="00800BE5" w:rsidRDefault="00800BE5" w:rsidP="00800BE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800BE5">
        <w:rPr>
          <w:rFonts w:ascii="Times New Roman" w:hAnsi="Times New Roman" w:cs="Times New Roman"/>
          <w:b w:val="0"/>
        </w:rPr>
        <w:lastRenderedPageBreak/>
        <w:t xml:space="preserve">Приложение </w:t>
      </w:r>
      <w:proofErr w:type="gramStart"/>
      <w:r w:rsidRPr="00800BE5">
        <w:rPr>
          <w:rFonts w:ascii="Times New Roman" w:hAnsi="Times New Roman" w:cs="Times New Roman"/>
          <w:b w:val="0"/>
        </w:rPr>
        <w:t>к</w:t>
      </w:r>
      <w:proofErr w:type="gramEnd"/>
    </w:p>
    <w:p w:rsidR="00800BE5" w:rsidRPr="00800BE5" w:rsidRDefault="00800BE5" w:rsidP="00800BE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800BE5">
        <w:rPr>
          <w:rFonts w:ascii="Times New Roman" w:hAnsi="Times New Roman" w:cs="Times New Roman"/>
          <w:b w:val="0"/>
        </w:rPr>
        <w:t xml:space="preserve">Решению городской Думы </w:t>
      </w:r>
    </w:p>
    <w:p w:rsidR="00800BE5" w:rsidRPr="00800BE5" w:rsidRDefault="00800BE5" w:rsidP="00800BE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800BE5">
        <w:rPr>
          <w:rFonts w:ascii="Times New Roman" w:hAnsi="Times New Roman" w:cs="Times New Roman"/>
          <w:b w:val="0"/>
        </w:rPr>
        <w:t>муниципального образования</w:t>
      </w:r>
    </w:p>
    <w:p w:rsidR="00800BE5" w:rsidRPr="00800BE5" w:rsidRDefault="00800BE5" w:rsidP="00800BE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800BE5">
        <w:rPr>
          <w:rFonts w:ascii="Times New Roman" w:hAnsi="Times New Roman" w:cs="Times New Roman"/>
          <w:b w:val="0"/>
        </w:rPr>
        <w:t>городского поселения «Город Таруса»</w:t>
      </w:r>
    </w:p>
    <w:p w:rsidR="00800BE5" w:rsidRPr="00800BE5" w:rsidRDefault="00800BE5" w:rsidP="00800BE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800BE5">
        <w:rPr>
          <w:rFonts w:ascii="Times New Roman" w:hAnsi="Times New Roman" w:cs="Times New Roman"/>
          <w:b w:val="0"/>
        </w:rPr>
        <w:t>от ____</w:t>
      </w:r>
      <w:r>
        <w:rPr>
          <w:rFonts w:ascii="Times New Roman" w:hAnsi="Times New Roman" w:cs="Times New Roman"/>
          <w:b w:val="0"/>
        </w:rPr>
        <w:t xml:space="preserve"> </w:t>
      </w:r>
      <w:r w:rsidRPr="00800BE5">
        <w:rPr>
          <w:rFonts w:ascii="Times New Roman" w:hAnsi="Times New Roman" w:cs="Times New Roman"/>
          <w:b w:val="0"/>
        </w:rPr>
        <w:t xml:space="preserve"> 2023 года №_____</w:t>
      </w:r>
    </w:p>
    <w:p w:rsidR="00800BE5" w:rsidRPr="00800BE5" w:rsidRDefault="00800BE5" w:rsidP="00800B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00BE5" w:rsidRPr="00092253" w:rsidRDefault="00800BE5" w:rsidP="00800BE5">
      <w:pPr>
        <w:jc w:val="center"/>
        <w:rPr>
          <w:b/>
        </w:rPr>
      </w:pPr>
      <w:r w:rsidRPr="00092253">
        <w:rPr>
          <w:b/>
        </w:rPr>
        <w:t xml:space="preserve">Порядок размещения нестационарных аттракционов, батутов, передвижных цирков и зоопарков, а также другого развлекательного оборудования </w:t>
      </w:r>
    </w:p>
    <w:p w:rsidR="00800BE5" w:rsidRPr="00092253" w:rsidRDefault="00800BE5" w:rsidP="00800BE5">
      <w:pPr>
        <w:jc w:val="center"/>
        <w:rPr>
          <w:b/>
        </w:rPr>
      </w:pPr>
      <w:r w:rsidRPr="00092253">
        <w:rPr>
          <w:b/>
        </w:rPr>
        <w:t>на территории городского поселения «Город Таруса»</w:t>
      </w:r>
    </w:p>
    <w:p w:rsidR="00800BE5" w:rsidRPr="00092253" w:rsidRDefault="00800BE5" w:rsidP="00800BE5">
      <w:pPr>
        <w:jc w:val="center"/>
        <w:rPr>
          <w:b/>
        </w:rPr>
      </w:pPr>
    </w:p>
    <w:p w:rsidR="00800BE5" w:rsidRPr="009E25C0" w:rsidRDefault="00800BE5" w:rsidP="00800BE5">
      <w:pPr>
        <w:pStyle w:val="31"/>
        <w:shd w:val="clear" w:color="auto" w:fill="auto"/>
        <w:spacing w:line="240" w:lineRule="auto"/>
        <w:rPr>
          <w:rStyle w:val="30"/>
          <w:rFonts w:ascii="Times New Roman" w:hAnsi="Times New Roman" w:cs="Times New Roman"/>
          <w:sz w:val="24"/>
          <w:szCs w:val="24"/>
        </w:rPr>
      </w:pPr>
      <w:r w:rsidRPr="009E25C0">
        <w:rPr>
          <w:rStyle w:val="30"/>
          <w:rFonts w:ascii="Times New Roman" w:hAnsi="Times New Roman" w:cs="Times New Roman"/>
          <w:sz w:val="24"/>
          <w:szCs w:val="24"/>
        </w:rPr>
        <w:t>1.Общие положения</w:t>
      </w:r>
    </w:p>
    <w:p w:rsidR="00800BE5" w:rsidRPr="009E25C0" w:rsidRDefault="00800BE5" w:rsidP="00800BE5">
      <w:pPr>
        <w:pStyle w:val="31"/>
        <w:shd w:val="clear" w:color="auto" w:fill="auto"/>
        <w:spacing w:line="240" w:lineRule="auto"/>
        <w:ind w:firstLine="709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800BE5" w:rsidRPr="009E25C0" w:rsidRDefault="00800BE5" w:rsidP="00800BE5">
      <w:pPr>
        <w:pStyle w:val="10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Порядок размещения </w:t>
      </w:r>
      <w:r w:rsidRPr="009E25C0">
        <w:rPr>
          <w:rFonts w:ascii="Times New Roman" w:hAnsi="Times New Roman" w:cs="Times New Roman"/>
          <w:sz w:val="24"/>
          <w:szCs w:val="24"/>
        </w:rPr>
        <w:t>нестационарных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 аттракционов, батутов, передвижных цирков и зоопарков, а также другого развлекательного оборудования </w:t>
      </w:r>
      <w:r w:rsidRPr="009E25C0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9E25C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9E25C0">
        <w:rPr>
          <w:rFonts w:ascii="Times New Roman" w:hAnsi="Times New Roman" w:cs="Times New Roman"/>
          <w:bCs/>
          <w:sz w:val="24"/>
          <w:szCs w:val="24"/>
        </w:rPr>
        <w:t>«Город Таруса»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 (далее - Порядок) регулирует отношения, связанные с размещением на территории городского поселения «Город Таруса» </w:t>
      </w:r>
      <w:r w:rsidRPr="009E25C0">
        <w:rPr>
          <w:rFonts w:ascii="Times New Roman" w:hAnsi="Times New Roman" w:cs="Times New Roman"/>
          <w:sz w:val="24"/>
          <w:szCs w:val="24"/>
        </w:rPr>
        <w:t>нестационарных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 аттракционов, батутов, передвижных цирков и зоопарков, а также другого развлекательного оборудования (далее – Объекты развлечения).</w:t>
      </w:r>
    </w:p>
    <w:p w:rsidR="00800BE5" w:rsidRPr="009E25C0" w:rsidRDefault="00800BE5" w:rsidP="00800BE5">
      <w:pPr>
        <w:ind w:firstLine="709"/>
        <w:jc w:val="both"/>
        <w:textAlignment w:val="baseline"/>
        <w:rPr>
          <w:color w:val="000000"/>
        </w:rPr>
      </w:pPr>
      <w:r w:rsidRPr="009E25C0">
        <w:rPr>
          <w:rStyle w:val="1"/>
          <w:sz w:val="24"/>
          <w:szCs w:val="24"/>
        </w:rPr>
        <w:t xml:space="preserve">1.2.Требования настоящего Порядка распространяются на Объекты развлечения, размещаемые или планируемые к размещению </w:t>
      </w:r>
      <w:r w:rsidRPr="009E25C0">
        <w:rPr>
          <w:color w:val="000000"/>
        </w:rPr>
        <w:t xml:space="preserve">на </w:t>
      </w:r>
      <w:hyperlink r:id="rId9" w:tooltip="Земельные участки" w:history="1">
        <w:r w:rsidRPr="009E25C0">
          <w:rPr>
            <w:color w:val="000000"/>
            <w:bdr w:val="none" w:sz="0" w:space="0" w:color="auto" w:frame="1"/>
          </w:rPr>
          <w:t>земельных участках</w:t>
        </w:r>
      </w:hyperlink>
      <w:r w:rsidRPr="009E25C0">
        <w:rPr>
          <w:color w:val="000000"/>
        </w:rPr>
        <w:t xml:space="preserve">, принадлежащих на праве </w:t>
      </w:r>
      <w:hyperlink r:id="rId10" w:tooltip="Муниципальная собственность" w:history="1">
        <w:r w:rsidRPr="009E25C0">
          <w:rPr>
            <w:color w:val="000000"/>
            <w:bdr w:val="none" w:sz="0" w:space="0" w:color="auto" w:frame="1"/>
          </w:rPr>
          <w:t>муниципальной собственности</w:t>
        </w:r>
      </w:hyperlink>
      <w:r w:rsidRPr="009E25C0">
        <w:rPr>
          <w:color w:val="000000"/>
        </w:rPr>
        <w:t xml:space="preserve"> </w:t>
      </w:r>
      <w:r w:rsidRPr="009E25C0">
        <w:rPr>
          <w:bCs/>
        </w:rPr>
        <w:t>городскому поселению «Город Таруса»</w:t>
      </w:r>
      <w:r w:rsidRPr="009E25C0">
        <w:rPr>
          <w:color w:val="000000"/>
        </w:rPr>
        <w:t xml:space="preserve">, или на земельных участках, на которые </w:t>
      </w:r>
      <w:hyperlink r:id="rId11" w:tooltip="Государственная собственность" w:history="1">
        <w:r w:rsidRPr="009E25C0">
          <w:rPr>
            <w:color w:val="000000"/>
            <w:bdr w:val="none" w:sz="0" w:space="0" w:color="auto" w:frame="1"/>
          </w:rPr>
          <w:t>государственная собственность</w:t>
        </w:r>
      </w:hyperlink>
      <w:r w:rsidRPr="009E25C0">
        <w:rPr>
          <w:color w:val="000000"/>
        </w:rPr>
        <w:t xml:space="preserve"> не разграничена.</w:t>
      </w:r>
    </w:p>
    <w:p w:rsidR="00800BE5" w:rsidRPr="009E25C0" w:rsidRDefault="00800BE5" w:rsidP="00800BE5">
      <w:pPr>
        <w:ind w:firstLine="709"/>
        <w:jc w:val="both"/>
        <w:textAlignment w:val="baseline"/>
        <w:rPr>
          <w:rStyle w:val="1"/>
          <w:sz w:val="24"/>
          <w:szCs w:val="24"/>
        </w:rPr>
      </w:pPr>
      <w:r w:rsidRPr="009E25C0">
        <w:rPr>
          <w:bCs/>
        </w:rPr>
        <w:t>1.3</w:t>
      </w:r>
      <w:r w:rsidRPr="009E25C0">
        <w:rPr>
          <w:b/>
          <w:bCs/>
        </w:rPr>
        <w:t xml:space="preserve">. </w:t>
      </w:r>
      <w:r w:rsidRPr="009E25C0">
        <w:rPr>
          <w:rStyle w:val="1"/>
          <w:sz w:val="24"/>
          <w:szCs w:val="24"/>
        </w:rPr>
        <w:t>Размещение</w:t>
      </w:r>
      <w:r w:rsidRPr="009E25C0">
        <w:t xml:space="preserve"> </w:t>
      </w:r>
      <w:r w:rsidRPr="009E25C0">
        <w:rPr>
          <w:rStyle w:val="1"/>
          <w:sz w:val="24"/>
          <w:szCs w:val="24"/>
        </w:rPr>
        <w:t xml:space="preserve">Объектов развлечения </w:t>
      </w:r>
      <w:r w:rsidRPr="009E25C0">
        <w:rPr>
          <w:color w:val="000000"/>
        </w:rPr>
        <w:t>определяется дислокацией (схемой) мест, предусмотренных для их возможного размещения на территории городского поселения «Город Таруса</w:t>
      </w:r>
      <w:r w:rsidR="008546A7">
        <w:rPr>
          <w:i/>
          <w:color w:val="000000"/>
        </w:rPr>
        <w:t>» (П</w:t>
      </w:r>
      <w:r w:rsidRPr="00AF480C">
        <w:rPr>
          <w:i/>
          <w:color w:val="000000"/>
        </w:rPr>
        <w:t>риложение № 1</w:t>
      </w:r>
      <w:r w:rsidRPr="00AF480C">
        <w:rPr>
          <w:rStyle w:val="1"/>
          <w:i/>
          <w:sz w:val="24"/>
          <w:szCs w:val="24"/>
        </w:rPr>
        <w:t>).</w:t>
      </w:r>
    </w:p>
    <w:p w:rsidR="00800BE5" w:rsidRPr="009E25C0" w:rsidRDefault="00800BE5" w:rsidP="00800BE5">
      <w:pPr>
        <w:ind w:firstLine="709"/>
        <w:jc w:val="both"/>
        <w:textAlignment w:val="baseline"/>
        <w:rPr>
          <w:rStyle w:val="1"/>
          <w:sz w:val="24"/>
          <w:szCs w:val="24"/>
        </w:rPr>
      </w:pPr>
      <w:r w:rsidRPr="009E25C0">
        <w:rPr>
          <w:rStyle w:val="1"/>
          <w:sz w:val="24"/>
          <w:szCs w:val="24"/>
        </w:rPr>
        <w:t>1.4. Период функционирования Объектов развлечения устанавливается с 15 апреля по 30 сентября одного календарного года.</w:t>
      </w:r>
      <w:bookmarkStart w:id="0" w:name="bookmark0"/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1.5. Размещение</w:t>
      </w:r>
      <w:r w:rsidRPr="009E25C0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>развлечения</w:t>
      </w:r>
      <w:r w:rsidRPr="009E25C0">
        <w:rPr>
          <w:rFonts w:ascii="Times New Roman" w:hAnsi="Times New Roman" w:cs="Times New Roman"/>
          <w:sz w:val="24"/>
          <w:szCs w:val="24"/>
        </w:rPr>
        <w:t xml:space="preserve"> в </w:t>
      </w:r>
      <w:r w:rsidRPr="009E25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дислокацией (схемой) </w:t>
      </w:r>
      <w:r w:rsidRPr="009E25C0">
        <w:rPr>
          <w:rFonts w:ascii="Times New Roman" w:hAnsi="Times New Roman" w:cs="Times New Roman"/>
          <w:sz w:val="24"/>
          <w:szCs w:val="24"/>
        </w:rPr>
        <w:t xml:space="preserve">осуществляется за плату, размер которой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определяется </w:t>
      </w:r>
      <w:r w:rsidRPr="009E25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546A7">
        <w:rPr>
          <w:rFonts w:ascii="Times New Roman" w:hAnsi="Times New Roman" w:cs="Times New Roman"/>
          <w:i/>
          <w:sz w:val="24"/>
          <w:szCs w:val="24"/>
        </w:rPr>
        <w:t>П</w:t>
      </w:r>
      <w:r w:rsidRPr="00AF480C">
        <w:rPr>
          <w:rFonts w:ascii="Times New Roman" w:hAnsi="Times New Roman" w:cs="Times New Roman"/>
          <w:i/>
          <w:sz w:val="24"/>
          <w:szCs w:val="24"/>
        </w:rPr>
        <w:t>риложением №2</w:t>
      </w:r>
      <w:r w:rsidRPr="009E25C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00BE5" w:rsidRPr="009E25C0" w:rsidRDefault="00800BE5" w:rsidP="00800BE5">
      <w:pPr>
        <w:autoSpaceDE w:val="0"/>
        <w:ind w:firstLine="709"/>
        <w:jc w:val="both"/>
      </w:pPr>
      <w:r w:rsidRPr="009E25C0">
        <w:t>1.6. Требования, предусмотренные Порядком, не распространяются на отношения, связанные с размещением Объектов развлечения</w:t>
      </w:r>
      <w:r w:rsidRPr="009E25C0">
        <w:rPr>
          <w:rStyle w:val="1"/>
          <w:sz w:val="24"/>
          <w:szCs w:val="24"/>
        </w:rPr>
        <w:t xml:space="preserve"> </w:t>
      </w:r>
      <w:r w:rsidRPr="009E25C0">
        <w:t>при проведении праздничных, общественно-политических, культурно-массовых мероприят</w:t>
      </w:r>
      <w:r w:rsidR="008949E4">
        <w:t>ий.</w:t>
      </w:r>
    </w:p>
    <w:p w:rsidR="00800BE5" w:rsidRPr="009E25C0" w:rsidRDefault="00800BE5" w:rsidP="00800BE5">
      <w:pPr>
        <w:ind w:firstLine="709"/>
        <w:jc w:val="both"/>
        <w:textAlignment w:val="baseline"/>
        <w:rPr>
          <w:color w:val="000000"/>
        </w:rPr>
      </w:pPr>
      <w:r w:rsidRPr="009E25C0">
        <w:rPr>
          <w:color w:val="000000"/>
        </w:rPr>
        <w:t>1.7. Основные понятия, используемые в настоящем Порядке:</w:t>
      </w:r>
    </w:p>
    <w:p w:rsidR="00800BE5" w:rsidRPr="009E25C0" w:rsidRDefault="00800BE5" w:rsidP="00800BE5">
      <w:pPr>
        <w:ind w:firstLine="709"/>
        <w:jc w:val="both"/>
        <w:textAlignment w:val="baseline"/>
        <w:rPr>
          <w:color w:val="000000"/>
        </w:rPr>
      </w:pPr>
      <w:r w:rsidRPr="009E25C0">
        <w:rPr>
          <w:color w:val="000000"/>
        </w:rPr>
        <w:t>- дислокация (схема) – перечень мест, предусмотренных для возможного размещения временных нестационарных аттракционов на территории городского поселения «Город Таруса».</w:t>
      </w:r>
    </w:p>
    <w:p w:rsidR="00800BE5" w:rsidRPr="009E25C0" w:rsidRDefault="00800BE5" w:rsidP="00800BE5">
      <w:pPr>
        <w:ind w:firstLine="709"/>
        <w:jc w:val="both"/>
        <w:textAlignment w:val="baseline"/>
        <w:rPr>
          <w:color w:val="000000"/>
        </w:rPr>
      </w:pPr>
      <w:r w:rsidRPr="009E25C0">
        <w:rPr>
          <w:color w:val="000000"/>
        </w:rPr>
        <w:t>- нестационарный аттракцион – оборудование и приспособления передвижного характера для коллективного или индивидуального пользования в развлекательных целях;</w:t>
      </w:r>
    </w:p>
    <w:p w:rsidR="00800BE5" w:rsidRPr="009E25C0" w:rsidRDefault="00800BE5" w:rsidP="00800BE5">
      <w:pPr>
        <w:ind w:firstLine="709"/>
        <w:jc w:val="both"/>
        <w:textAlignment w:val="baseline"/>
        <w:rPr>
          <w:color w:val="000000"/>
        </w:rPr>
      </w:pPr>
      <w:r w:rsidRPr="009E25C0">
        <w:rPr>
          <w:color w:val="000000"/>
        </w:rPr>
        <w:t>- батут (горка) - аттракцион надувной, мобильный немеханизированный, в котором используются пневматические устройства для обеспечения их функционирования.</w:t>
      </w:r>
    </w:p>
    <w:p w:rsidR="00800BE5" w:rsidRPr="009E25C0" w:rsidRDefault="00800BE5" w:rsidP="00800BE5">
      <w:pPr>
        <w:ind w:firstLine="709"/>
        <w:jc w:val="both"/>
        <w:textAlignment w:val="baseline"/>
        <w:rPr>
          <w:color w:val="000000"/>
        </w:rPr>
      </w:pPr>
      <w:r w:rsidRPr="009E25C0">
        <w:rPr>
          <w:color w:val="000000"/>
        </w:rPr>
        <w:t xml:space="preserve">- аттракцион с использованием животных – </w:t>
      </w:r>
      <w:hyperlink r:id="rId12" w:tooltip="Виды деятельности" w:history="1">
        <w:r w:rsidRPr="009E25C0">
          <w:rPr>
            <w:color w:val="000000"/>
            <w:bdr w:val="none" w:sz="0" w:space="0" w:color="auto" w:frame="1"/>
          </w:rPr>
          <w:t>вид деятельности</w:t>
        </w:r>
      </w:hyperlink>
      <w:r w:rsidRPr="009E25C0">
        <w:rPr>
          <w:color w:val="000000"/>
        </w:rPr>
        <w:t xml:space="preserve"> по обеспечению досуга населения, связанный с организацией верховых поездок и перевозок гужевым транспортом с привлечением животных: лошадей, </w:t>
      </w:r>
      <w:hyperlink r:id="rId13" w:tooltip="Верблюд" w:history="1">
        <w:r w:rsidRPr="009E25C0">
          <w:rPr>
            <w:color w:val="000000"/>
            <w:bdr w:val="none" w:sz="0" w:space="0" w:color="auto" w:frame="1"/>
          </w:rPr>
          <w:t>верблюдов</w:t>
        </w:r>
      </w:hyperlink>
      <w:r w:rsidRPr="009E25C0">
        <w:rPr>
          <w:color w:val="000000"/>
        </w:rPr>
        <w:t>, ослов и т. п., организация выставок с участием животных и птиц (уличный цирк, зоопарк);</w:t>
      </w:r>
    </w:p>
    <w:p w:rsidR="00800BE5" w:rsidRPr="009E25C0" w:rsidRDefault="00800BE5" w:rsidP="00800BE5">
      <w:pPr>
        <w:ind w:firstLine="709"/>
        <w:jc w:val="both"/>
        <w:textAlignment w:val="baseline"/>
        <w:rPr>
          <w:color w:val="000000"/>
        </w:rPr>
      </w:pPr>
      <w:r w:rsidRPr="009E25C0">
        <w:rPr>
          <w:color w:val="000000"/>
        </w:rPr>
        <w:t xml:space="preserve">- передвижной цирк </w:t>
      </w:r>
      <w:r w:rsidRPr="009E25C0">
        <w:rPr>
          <w:color w:val="000000"/>
        </w:rPr>
        <w:noBreakHyphen/>
        <w:t xml:space="preserve"> сооружение, представляющее собой шатер круглой формы с высоким куполом (шапито), внутри которого размещается манеж и сидячие места для зрителей, расположенные амфитеатром;</w:t>
      </w:r>
    </w:p>
    <w:p w:rsidR="00800BE5" w:rsidRPr="009E25C0" w:rsidRDefault="00800BE5" w:rsidP="00800BE5">
      <w:pPr>
        <w:ind w:firstLine="709"/>
        <w:jc w:val="both"/>
        <w:textAlignment w:val="baseline"/>
        <w:rPr>
          <w:color w:val="000000"/>
        </w:rPr>
      </w:pPr>
      <w:r w:rsidRPr="009E25C0">
        <w:rPr>
          <w:color w:val="000000"/>
        </w:rPr>
        <w:t xml:space="preserve">- передвижной зоопарк </w:t>
      </w:r>
      <w:r w:rsidRPr="009E25C0">
        <w:rPr>
          <w:color w:val="000000"/>
        </w:rPr>
        <w:noBreakHyphen/>
        <w:t xml:space="preserve"> совокупность сооружений (клеток, вольеров, манежей), предназначенных для перевозки, содержания, а также для показа и разведения диких животных;</w:t>
      </w:r>
    </w:p>
    <w:p w:rsidR="00800BE5" w:rsidRPr="009E25C0" w:rsidRDefault="00800BE5" w:rsidP="00800BE5">
      <w:pPr>
        <w:ind w:firstLine="709"/>
        <w:jc w:val="both"/>
        <w:textAlignment w:val="baseline"/>
        <w:rPr>
          <w:color w:val="000000"/>
        </w:rPr>
      </w:pPr>
      <w:r w:rsidRPr="009E25C0">
        <w:rPr>
          <w:color w:val="000000"/>
        </w:rPr>
        <w:t xml:space="preserve">- луна-парк </w:t>
      </w:r>
      <w:r w:rsidRPr="009E25C0">
        <w:rPr>
          <w:color w:val="000000"/>
        </w:rPr>
        <w:noBreakHyphen/>
        <w:t xml:space="preserve"> совокупность передвижных аттракционов и иных устрой</w:t>
      </w:r>
      <w:proofErr w:type="gramStart"/>
      <w:r w:rsidRPr="009E25C0">
        <w:rPr>
          <w:color w:val="000000"/>
        </w:rPr>
        <w:t>ств дл</w:t>
      </w:r>
      <w:proofErr w:type="gramEnd"/>
      <w:r w:rsidRPr="009E25C0">
        <w:rPr>
          <w:color w:val="000000"/>
        </w:rPr>
        <w:t>я развлечений, деятельность которых носит гастрольный характер.</w:t>
      </w:r>
    </w:p>
    <w:p w:rsidR="00800BE5" w:rsidRPr="009E25C0" w:rsidRDefault="00800BE5" w:rsidP="00800BE5">
      <w:pPr>
        <w:pStyle w:val="a6"/>
        <w:ind w:left="0"/>
        <w:rPr>
          <w:sz w:val="24"/>
          <w:szCs w:val="24"/>
        </w:rPr>
      </w:pPr>
      <w:r w:rsidRPr="009E25C0">
        <w:rPr>
          <w:sz w:val="24"/>
          <w:szCs w:val="24"/>
        </w:rPr>
        <w:t xml:space="preserve">           1.8. Прием, рассмотрение, проверку документов и принятие решений о размещении объектов развлечения в определенном месте на территории городского поселения «Город Таруса» осуществляет отдел городского развития и муниципального хозяйства администрации городского поселения «Город Таруса».</w:t>
      </w:r>
    </w:p>
    <w:p w:rsidR="00800BE5" w:rsidRPr="009E25C0" w:rsidRDefault="00800BE5" w:rsidP="00800BE5">
      <w:pPr>
        <w:pStyle w:val="a6"/>
        <w:ind w:firstLine="709"/>
        <w:rPr>
          <w:rStyle w:val="11"/>
          <w:b w:val="0"/>
          <w:bCs w:val="0"/>
          <w:sz w:val="24"/>
          <w:szCs w:val="24"/>
        </w:rPr>
      </w:pPr>
    </w:p>
    <w:bookmarkEnd w:id="0"/>
    <w:p w:rsidR="00800BE5" w:rsidRPr="009E25C0" w:rsidRDefault="00800BE5" w:rsidP="00800BE5">
      <w:pPr>
        <w:pStyle w:val="31"/>
        <w:shd w:val="clear" w:color="auto" w:fill="auto"/>
        <w:spacing w:line="240" w:lineRule="auto"/>
        <w:ind w:firstLine="709"/>
        <w:rPr>
          <w:rStyle w:val="30"/>
          <w:rFonts w:ascii="Times New Roman" w:hAnsi="Times New Roman" w:cs="Times New Roman"/>
          <w:sz w:val="24"/>
          <w:szCs w:val="24"/>
        </w:rPr>
      </w:pPr>
      <w:r w:rsidRPr="009E25C0">
        <w:rPr>
          <w:rStyle w:val="30"/>
          <w:rFonts w:ascii="Times New Roman" w:hAnsi="Times New Roman" w:cs="Times New Roman"/>
          <w:sz w:val="24"/>
          <w:szCs w:val="24"/>
        </w:rPr>
        <w:t xml:space="preserve">2.Согласование размещения </w:t>
      </w:r>
      <w:r w:rsidRPr="009E25C0">
        <w:rPr>
          <w:rFonts w:ascii="Times New Roman" w:hAnsi="Times New Roman" w:cs="Times New Roman"/>
          <w:b w:val="0"/>
          <w:sz w:val="24"/>
          <w:szCs w:val="24"/>
        </w:rPr>
        <w:t>нестационарных</w:t>
      </w:r>
      <w:r w:rsidRPr="009E25C0">
        <w:rPr>
          <w:rStyle w:val="30"/>
          <w:rFonts w:ascii="Times New Roman" w:hAnsi="Times New Roman" w:cs="Times New Roman"/>
          <w:sz w:val="24"/>
          <w:szCs w:val="24"/>
        </w:rPr>
        <w:t xml:space="preserve"> аттракционов, батутов, передвижных   цирков и зоопарков, а также другого развлекательного оборудования</w:t>
      </w:r>
    </w:p>
    <w:p w:rsidR="00800BE5" w:rsidRPr="009E25C0" w:rsidRDefault="00800BE5" w:rsidP="00800BE5">
      <w:pPr>
        <w:pStyle w:val="31"/>
        <w:shd w:val="clear" w:color="auto" w:fill="auto"/>
        <w:spacing w:line="240" w:lineRule="auto"/>
        <w:ind w:firstLine="709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2.1. Для размещения Объектов развлечения на территории </w:t>
      </w:r>
      <w:r w:rsidRPr="009E25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Fonts w:ascii="Times New Roman" w:hAnsi="Times New Roman" w:cs="Times New Roman"/>
          <w:bCs/>
          <w:sz w:val="24"/>
          <w:szCs w:val="24"/>
        </w:rPr>
        <w:t>«Город Таруса»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юридические лица и граждане, осуществляющие предпринимательскую деятельность без образования юридического лица (далее - индивидуальные предприниматели, </w:t>
      </w:r>
      <w:proofErr w:type="spellStart"/>
      <w:r w:rsidRPr="009E25C0">
        <w:rPr>
          <w:rStyle w:val="1"/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) представляют в администрацию </w:t>
      </w:r>
      <w:r w:rsidRPr="009E25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Fonts w:ascii="Times New Roman" w:hAnsi="Times New Roman" w:cs="Times New Roman"/>
          <w:bCs/>
          <w:sz w:val="24"/>
          <w:szCs w:val="24"/>
        </w:rPr>
        <w:t>«Город Таруса»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- заявление на имя Главы администрации с указанием предполагаемого места и срока размещения Объектов развлечения </w:t>
      </w:r>
      <w:r w:rsidRPr="009E25C0">
        <w:rPr>
          <w:rStyle w:val="1"/>
          <w:rFonts w:ascii="Times New Roman" w:hAnsi="Times New Roman" w:cs="Times New Roman"/>
          <w:i/>
          <w:sz w:val="24"/>
          <w:szCs w:val="24"/>
        </w:rPr>
        <w:t>(Приложение №3)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- сведения о заявителе (копия свидетельства о государственной регистрации юридического лица, копия свидетельства о постановке на налоговый учет, копия свидетельства о государственной регистрации в качестве индивидуального предпринимателя, </w:t>
      </w:r>
      <w:proofErr w:type="spellStart"/>
      <w:r w:rsidRPr="009E25C0">
        <w:rPr>
          <w:rStyle w:val="1"/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9E25C0">
        <w:rPr>
          <w:rStyle w:val="1"/>
          <w:rFonts w:ascii="Times New Roman" w:hAnsi="Times New Roman" w:cs="Times New Roman"/>
          <w:sz w:val="24"/>
          <w:szCs w:val="24"/>
        </w:rPr>
        <w:t>);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информационно-технический документ (технический паспорт, другой документ)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Pr="009E25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Fonts w:ascii="Times New Roman" w:hAnsi="Times New Roman" w:cs="Times New Roman"/>
          <w:bCs/>
          <w:sz w:val="24"/>
          <w:szCs w:val="24"/>
        </w:rPr>
        <w:t>«Город Таруса»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 в течение 10 календарных дней рассматривает поданное заявление и принимает решение о заключении договора о размещении Объектов развлечения, либо письменно уведомляет юридическое лицо или индивидуального предпринимателя об отсутствии возможности размещения Объектов развлечения.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Решение об отсутствии возможности размещения Объектов развлечения принимается в случаях, если: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предполагаемое место размещения Объектов развлечения отсутствует в Д</w:t>
      </w:r>
      <w:r w:rsidRPr="009E25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ислокации (схеме) мест, на которых возможно размещение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Pr="009E25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E25C0">
        <w:rPr>
          <w:rFonts w:ascii="Times New Roman" w:hAnsi="Times New Roman" w:cs="Times New Roman"/>
          <w:bCs/>
          <w:sz w:val="24"/>
          <w:szCs w:val="24"/>
        </w:rPr>
        <w:t xml:space="preserve"> «Город Таруса»;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- предполагаемое место размещения Объектов развлечения уже согласовано другому юридическому лицу или индивидуальному предпринимателю, который ранее направил в администрацию </w:t>
      </w:r>
      <w:r w:rsidRPr="009E25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Fonts w:ascii="Times New Roman" w:hAnsi="Times New Roman" w:cs="Times New Roman"/>
          <w:bCs/>
          <w:sz w:val="24"/>
          <w:szCs w:val="24"/>
        </w:rPr>
        <w:t>«Город Таруса»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документы в соответствии с п. 2.1. настоящего Положения, и </w:t>
      </w:r>
      <w:r w:rsidRPr="009E25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отсутствует физическая возможность размещения дополнительно других Объектов развлечения на данном месте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отсутствия указанных в настоящем Положении документов, необходимых для согласования размещения Объектов развлечения.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2.3. В течение 5 рабочих дней после принятия решения о заключении договора о размещении Объектов развлечения, администрация </w:t>
      </w:r>
      <w:r w:rsidRPr="009E25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Fonts w:ascii="Times New Roman" w:hAnsi="Times New Roman" w:cs="Times New Roman"/>
          <w:bCs/>
          <w:sz w:val="24"/>
          <w:szCs w:val="24"/>
        </w:rPr>
        <w:t>«Город Таруса»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6A7">
        <w:rPr>
          <w:rFonts w:ascii="Times New Roman" w:hAnsi="Times New Roman" w:cs="Times New Roman"/>
          <w:bCs/>
          <w:sz w:val="24"/>
          <w:szCs w:val="24"/>
        </w:rPr>
        <w:t>и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 юридическое лицо или индивидуальный предприниматель, обрати</w:t>
      </w:r>
      <w:r w:rsidR="008546A7">
        <w:rPr>
          <w:rStyle w:val="1"/>
          <w:rFonts w:ascii="Times New Roman" w:hAnsi="Times New Roman" w:cs="Times New Roman"/>
          <w:sz w:val="24"/>
          <w:szCs w:val="24"/>
        </w:rPr>
        <w:t>вши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>йся с заявлением о размещении Объектов развлечения</w:t>
      </w:r>
      <w:r w:rsidR="008546A7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 подписывают Договор </w:t>
      </w:r>
      <w:r w:rsidRPr="008546A7">
        <w:rPr>
          <w:rStyle w:val="1"/>
          <w:rFonts w:ascii="Times New Roman" w:hAnsi="Times New Roman" w:cs="Times New Roman"/>
          <w:i/>
          <w:sz w:val="24"/>
          <w:szCs w:val="24"/>
        </w:rPr>
        <w:t xml:space="preserve">(Приложение №4).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>В случае не подписания юридическим лицом или индивидуальным предпринимателем Договора в установленный срок, Договор считается незаключенным.</w:t>
      </w:r>
    </w:p>
    <w:p w:rsidR="00800BE5" w:rsidRPr="009E25C0" w:rsidRDefault="00800BE5" w:rsidP="00800BE5">
      <w:pPr>
        <w:ind w:firstLine="709"/>
        <w:jc w:val="both"/>
        <w:textAlignment w:val="baseline"/>
        <w:rPr>
          <w:color w:val="000000"/>
        </w:rPr>
      </w:pPr>
      <w:r w:rsidRPr="009E25C0">
        <w:rPr>
          <w:color w:val="000000"/>
        </w:rPr>
        <w:t xml:space="preserve">В течение </w:t>
      </w:r>
      <w:r w:rsidRPr="009E25C0">
        <w:t>3</w:t>
      </w:r>
      <w:r w:rsidRPr="009E25C0">
        <w:rPr>
          <w:color w:val="000000"/>
        </w:rPr>
        <w:t xml:space="preserve"> банковских дней </w:t>
      </w:r>
      <w:proofErr w:type="gramStart"/>
      <w:r w:rsidRPr="009E25C0">
        <w:rPr>
          <w:color w:val="000000"/>
        </w:rPr>
        <w:t>с даты заключения</w:t>
      </w:r>
      <w:proofErr w:type="gramEnd"/>
      <w:r w:rsidRPr="009E25C0">
        <w:rPr>
          <w:color w:val="000000"/>
        </w:rPr>
        <w:t xml:space="preserve"> Договора юридическое лицо или индивидуальный предприниматель обязан произвести в полном объеме плату за размещение Объектов развлечения путем перечисления </w:t>
      </w:r>
      <w:hyperlink r:id="rId14" w:tooltip="Денежные средства" w:history="1">
        <w:r w:rsidRPr="009E25C0">
          <w:rPr>
            <w:color w:val="000000"/>
            <w:bdr w:val="none" w:sz="0" w:space="0" w:color="auto" w:frame="1"/>
          </w:rPr>
          <w:t>денежных средств</w:t>
        </w:r>
      </w:hyperlink>
      <w:r w:rsidRPr="009E25C0">
        <w:rPr>
          <w:color w:val="000000"/>
        </w:rPr>
        <w:t xml:space="preserve"> на расчетный счет, указанный в Договоре.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2.4. При размещении Объектов развлечения юридические лица и индивидуальные предприниматели обязаны: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соблюдать настоящий Порядок;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эксплуатировать Объекты развлечения по назначению, в соответствии с режимом работы, установленным в Договоре;</w:t>
      </w:r>
    </w:p>
    <w:p w:rsidR="00800BE5" w:rsidRPr="009E25C0" w:rsidRDefault="00800BE5" w:rsidP="00800BE5">
      <w:pPr>
        <w:pStyle w:val="10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- обеспечить надлежащее санитарное состояние предоставленной территории под размещение временных нестационарных аттракционов, передвижных цирков и зоопарков, а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lastRenderedPageBreak/>
        <w:t>также другого развлекательного оборудования;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обеспечить установку контейнеров, урн, емкостей для сбора мусора и экскрементов животных;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предусмотреть места для отдыха родителей рядом с Объектами развлечения;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-использовать здоровых животных,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- обеспечить надлежащее санитарное состояние на территории выделенного участка для размещения Объектов развлечения, а также на прилегающей территории шириной </w:t>
      </w:r>
      <w:smartTag w:uri="urn:schemas-microsoft-com:office:smarttags" w:element="metricconverter">
        <w:smartTagPr>
          <w:attr w:name="ProductID" w:val="5 метров"/>
        </w:smartTagPr>
        <w:r w:rsidRPr="009E25C0">
          <w:rPr>
            <w:rStyle w:val="1"/>
            <w:rFonts w:ascii="Times New Roman" w:hAnsi="Times New Roman" w:cs="Times New Roman"/>
            <w:sz w:val="24"/>
            <w:szCs w:val="24"/>
          </w:rPr>
          <w:t>5 метров</w:t>
        </w:r>
      </w:smartTag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 по периметру участка;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выполнять требования безопасной эксплуатации Объектов развлечения;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выполнять требования нормативно-правовых актов в сфере благоустройства;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обеспечить предоставление необходимой информации потребителям, размещенной в удобном для обозрения месте, которая должна соответствовать правилам бытового обслуживания населения в Российской Федерации.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Несоблюдение обязанностей, установленных настоящим пунктом, является основанием для досрочного расторжения Договора.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2.5. При организации размещения Объектов развлечения юридическим лицам и индивидуальным предпринимателям запрещается: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производить захоронение павших животных и птиц на территории городского поселения «Город Таруса»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размещать сооружения и конструкции вне отведенной территории;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- размещать рекламу в местах, не предназначенных для этих целей (на деревьях, столбах электроснабжения, ограждениях и т.д.).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2.6. По окончании срока осуществления деятельности Объектов развлечения, в соответствии с согласованными сроками, или при досрочном расторжении Договора по основаниям указанным в п.2.4 настоящего Порядка, юридические лица или индивидуальные предприниматели обязаны освободить используемую территорию и привести её в первоначальное состояние в течение 1</w:t>
      </w:r>
      <w:r w:rsidRPr="009E25C0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>рабочего дня.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b/>
          <w:sz w:val="24"/>
          <w:szCs w:val="24"/>
        </w:rPr>
        <w:t>3. Ответственность за нарушение настоящего Порядка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3.1. За нарушение санитарных правил, правил в сфере благоустройства, требований безопасности при эксплуатации объектов юридические лица и индивидуальные предприниматели несут ответственность в соответствии с законодательством Российской Федерации и Калужской области.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3.2. При причинении вреда объектам внешнего благоустройства на территориях общего пользования юридические лица и индивидуальные предприниматели обязаны возместить причиненный ущерб в полном объеме.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3.3. В случае осуществления деятельности Объектов развлечения без согласования, а равно вне Дислокации (схемы), юридические лица и индивидуальные предприниматели привлекаются к административной ответственности в соответствии с Законом Калужской области «Об административных правонарушениях в Калужской области».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3.4. Привлечение к административной ответственности не освобождает юридических лиц и индивидуальных предпринимателей от обязанности по устранению допущенных нарушений и возмещению причиненного ущерба.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800BE5" w:rsidRPr="009E25C0" w:rsidRDefault="00800BE5" w:rsidP="00800BE5">
      <w:pPr>
        <w:ind w:firstLine="709"/>
        <w:jc w:val="center"/>
        <w:rPr>
          <w:b/>
          <w:bCs/>
        </w:rPr>
      </w:pPr>
      <w:r w:rsidRPr="009E25C0">
        <w:rPr>
          <w:rStyle w:val="1"/>
          <w:b/>
          <w:sz w:val="24"/>
          <w:szCs w:val="24"/>
        </w:rPr>
        <w:t xml:space="preserve">4. Досрочное расторжение договора </w:t>
      </w:r>
      <w:r w:rsidRPr="009E25C0">
        <w:rPr>
          <w:b/>
        </w:rPr>
        <w:t xml:space="preserve">о </w:t>
      </w:r>
      <w:r w:rsidRPr="009E25C0">
        <w:rPr>
          <w:rStyle w:val="1"/>
          <w:b/>
          <w:sz w:val="24"/>
          <w:szCs w:val="24"/>
        </w:rPr>
        <w:t xml:space="preserve">размещении </w:t>
      </w:r>
      <w:r w:rsidRPr="009E25C0">
        <w:rPr>
          <w:b/>
        </w:rPr>
        <w:t>нестационарных</w:t>
      </w:r>
      <w:r w:rsidRPr="009E25C0">
        <w:rPr>
          <w:rStyle w:val="1"/>
          <w:b/>
          <w:sz w:val="24"/>
          <w:szCs w:val="24"/>
        </w:rPr>
        <w:t xml:space="preserve"> аттракционов, батутов, передвижных цирков и зоопарков, а также другого развлекательного оборудования </w:t>
      </w:r>
      <w:r w:rsidRPr="009E25C0">
        <w:rPr>
          <w:b/>
          <w:bCs/>
        </w:rPr>
        <w:t>на территории городского поселения «Город Таруса»</w:t>
      </w:r>
    </w:p>
    <w:p w:rsidR="00800BE5" w:rsidRPr="009E25C0" w:rsidRDefault="00800BE5" w:rsidP="00800BE5">
      <w:pPr>
        <w:ind w:firstLine="709"/>
        <w:jc w:val="center"/>
        <w:rPr>
          <w:b/>
          <w:bCs/>
          <w:highlight w:val="yellow"/>
        </w:rPr>
      </w:pPr>
    </w:p>
    <w:p w:rsidR="00800BE5" w:rsidRPr="009E25C0" w:rsidRDefault="00800BE5" w:rsidP="00800BE5">
      <w:pPr>
        <w:pStyle w:val="10"/>
        <w:numPr>
          <w:ilvl w:val="1"/>
          <w:numId w:val="1"/>
        </w:numPr>
        <w:shd w:val="clear" w:color="auto" w:fill="auto"/>
        <w:spacing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Досрочное расторжение Договора возможно 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left="112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- по соглашению сторон, 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left="112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- в судебном порядке, 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left="1129"/>
        <w:jc w:val="both"/>
        <w:rPr>
          <w:rStyle w:val="1"/>
          <w:rFonts w:ascii="Times New Roman" w:hAnsi="Times New Roman" w:cs="Times New Roman"/>
          <w:sz w:val="24"/>
          <w:szCs w:val="24"/>
          <w:highlight w:val="yellow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Pr="009E25C0">
        <w:rPr>
          <w:rFonts w:ascii="Times New Roman" w:hAnsi="Times New Roman" w:cs="Times New Roman"/>
          <w:bCs/>
          <w:sz w:val="24"/>
          <w:szCs w:val="24"/>
        </w:rPr>
        <w:t xml:space="preserve">в одностороннем порядке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по инициативе администрации </w:t>
      </w:r>
      <w:r w:rsidRPr="009E25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E25C0">
        <w:rPr>
          <w:rFonts w:ascii="Times New Roman" w:hAnsi="Times New Roman" w:cs="Times New Roman"/>
          <w:bCs/>
          <w:sz w:val="24"/>
          <w:szCs w:val="24"/>
        </w:rPr>
        <w:t xml:space="preserve"> «Город Таруса»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>Досрочное расторжение</w:t>
      </w:r>
      <w:r w:rsidRPr="009E25C0">
        <w:rPr>
          <w:rFonts w:ascii="Times New Roman" w:hAnsi="Times New Roman" w:cs="Times New Roman"/>
          <w:sz w:val="24"/>
          <w:szCs w:val="24"/>
        </w:rPr>
        <w:t xml:space="preserve"> Договора администрацией городского поселения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Fonts w:ascii="Times New Roman" w:hAnsi="Times New Roman" w:cs="Times New Roman"/>
          <w:bCs/>
          <w:sz w:val="24"/>
          <w:szCs w:val="24"/>
        </w:rPr>
        <w:t>«Город Таруса»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Fonts w:ascii="Times New Roman" w:hAnsi="Times New Roman" w:cs="Times New Roman"/>
          <w:sz w:val="24"/>
          <w:szCs w:val="24"/>
        </w:rPr>
        <w:t>в одностороннем порядке осуществляется в следующих случаях:</w:t>
      </w:r>
    </w:p>
    <w:p w:rsidR="00800BE5" w:rsidRPr="009E25C0" w:rsidRDefault="00800BE5" w:rsidP="00800BE5">
      <w:pPr>
        <w:pStyle w:val="formattexttopleveltext"/>
        <w:spacing w:before="0" w:beforeAutospacing="0" w:after="0" w:afterAutospacing="0"/>
        <w:ind w:firstLine="709"/>
        <w:jc w:val="both"/>
      </w:pPr>
      <w:r w:rsidRPr="009E25C0">
        <w:t xml:space="preserve">а) прекращение </w:t>
      </w:r>
      <w:r w:rsidRPr="009E25C0">
        <w:rPr>
          <w:rStyle w:val="1"/>
          <w:sz w:val="24"/>
          <w:szCs w:val="24"/>
        </w:rPr>
        <w:t>юридическим лицом или индивидуальным предпринимателем</w:t>
      </w:r>
      <w:r w:rsidRPr="009E25C0">
        <w:t xml:space="preserve"> в установленном законом порядке своей деятельности;</w:t>
      </w:r>
    </w:p>
    <w:p w:rsidR="00800BE5" w:rsidRPr="009E25C0" w:rsidRDefault="00800BE5" w:rsidP="00800BE5">
      <w:pPr>
        <w:pStyle w:val="formattexttopleveltext"/>
        <w:spacing w:before="0" w:beforeAutospacing="0" w:after="0" w:afterAutospacing="0"/>
        <w:ind w:firstLine="709"/>
        <w:jc w:val="both"/>
        <w:rPr>
          <w:rStyle w:val="1"/>
          <w:sz w:val="24"/>
          <w:szCs w:val="24"/>
        </w:rPr>
      </w:pPr>
      <w:r w:rsidRPr="009E25C0">
        <w:t xml:space="preserve">б) </w:t>
      </w:r>
      <w:r w:rsidRPr="009E25C0">
        <w:rPr>
          <w:rStyle w:val="1"/>
          <w:sz w:val="24"/>
          <w:szCs w:val="24"/>
        </w:rPr>
        <w:t>при невыполнении обязанностей, установленных в п.2.4 настоящего Порядка.</w:t>
      </w:r>
    </w:p>
    <w:p w:rsidR="00800BE5" w:rsidRPr="009E25C0" w:rsidRDefault="00800BE5" w:rsidP="00800BE5">
      <w:pPr>
        <w:pStyle w:val="formattexttopleveltext"/>
        <w:spacing w:before="0" w:beforeAutospacing="0" w:after="0" w:afterAutospacing="0"/>
        <w:ind w:firstLine="709"/>
        <w:jc w:val="both"/>
      </w:pPr>
      <w:r w:rsidRPr="009E25C0">
        <w:rPr>
          <w:rStyle w:val="1"/>
          <w:sz w:val="24"/>
          <w:szCs w:val="24"/>
        </w:rPr>
        <w:t xml:space="preserve">в) при возникновении </w:t>
      </w:r>
      <w:proofErr w:type="gramStart"/>
      <w:r w:rsidRPr="009E25C0">
        <w:rPr>
          <w:rStyle w:val="1"/>
          <w:sz w:val="24"/>
          <w:szCs w:val="24"/>
        </w:rPr>
        <w:t>необходимости использования места размещения Объектов развлечения</w:t>
      </w:r>
      <w:proofErr w:type="gramEnd"/>
      <w:r w:rsidRPr="009E25C0">
        <w:rPr>
          <w:rStyle w:val="1"/>
          <w:sz w:val="24"/>
          <w:szCs w:val="24"/>
        </w:rPr>
        <w:t xml:space="preserve"> в других целях для муниципальных нужд, при этом на освобождение места дается срок 10 календарных дней.</w:t>
      </w:r>
    </w:p>
    <w:p w:rsidR="00800BE5" w:rsidRPr="009E25C0" w:rsidRDefault="00800BE5" w:rsidP="00800BE5">
      <w:pPr>
        <w:pStyle w:val="1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4.2. </w:t>
      </w:r>
      <w:r w:rsidRPr="009E25C0">
        <w:rPr>
          <w:rFonts w:ascii="Times New Roman" w:hAnsi="Times New Roman" w:cs="Times New Roman"/>
          <w:sz w:val="24"/>
          <w:szCs w:val="24"/>
        </w:rPr>
        <w:t xml:space="preserve">В случае досрочного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>расторжения</w:t>
      </w:r>
      <w:r w:rsidRPr="009E25C0">
        <w:rPr>
          <w:rFonts w:ascii="Times New Roman" w:hAnsi="Times New Roman" w:cs="Times New Roman"/>
          <w:sz w:val="24"/>
          <w:szCs w:val="24"/>
        </w:rPr>
        <w:t xml:space="preserve"> Договора администрация городского поселения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5C0">
        <w:rPr>
          <w:rFonts w:ascii="Times New Roman" w:hAnsi="Times New Roman" w:cs="Times New Roman"/>
          <w:bCs/>
          <w:sz w:val="24"/>
          <w:szCs w:val="24"/>
        </w:rPr>
        <w:t>«Город Таруса»</w:t>
      </w:r>
      <w:r w:rsidRPr="009E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6A7">
        <w:rPr>
          <w:rFonts w:ascii="Times New Roman" w:hAnsi="Times New Roman" w:cs="Times New Roman"/>
          <w:sz w:val="24"/>
          <w:szCs w:val="24"/>
        </w:rPr>
        <w:t>в течение</w:t>
      </w:r>
      <w:r w:rsidRPr="009E25C0">
        <w:rPr>
          <w:rFonts w:ascii="Times New Roman" w:hAnsi="Times New Roman" w:cs="Times New Roman"/>
          <w:sz w:val="24"/>
          <w:szCs w:val="24"/>
        </w:rPr>
        <w:t xml:space="preserve"> 3 рабочих дней, с момента принятия решение о досрочном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>расторжении</w:t>
      </w:r>
      <w:r w:rsidRPr="009E25C0">
        <w:rPr>
          <w:rFonts w:ascii="Times New Roman" w:hAnsi="Times New Roman" w:cs="Times New Roman"/>
          <w:sz w:val="24"/>
          <w:szCs w:val="24"/>
        </w:rPr>
        <w:t xml:space="preserve"> Договора, направляет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>юридическому лицу или индивидуальному предпринимателю</w:t>
      </w:r>
      <w:r w:rsidRPr="009E25C0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 </w:t>
      </w:r>
      <w:r w:rsidRPr="008546A7">
        <w:rPr>
          <w:rFonts w:ascii="Times New Roman" w:hAnsi="Times New Roman" w:cs="Times New Roman"/>
          <w:i/>
          <w:sz w:val="24"/>
          <w:szCs w:val="24"/>
        </w:rPr>
        <w:t>(Приложение №5).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 В этом случае Договор считается расторгнутым </w:t>
      </w:r>
      <w:proofErr w:type="gramStart"/>
      <w:r w:rsidRPr="009E25C0">
        <w:rPr>
          <w:rStyle w:val="1"/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 уведомления, при этом юридическому лицу или индивидуальному предпринимателю не компенсируются </w:t>
      </w:r>
      <w:r w:rsidRPr="009E25C0">
        <w:rPr>
          <w:rFonts w:ascii="Times New Roman" w:hAnsi="Times New Roman" w:cs="Times New Roman"/>
          <w:sz w:val="24"/>
          <w:szCs w:val="24"/>
        </w:rPr>
        <w:t>понесенные затраты, в том числе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 xml:space="preserve"> плата </w:t>
      </w:r>
      <w:r w:rsidRPr="009E25C0">
        <w:rPr>
          <w:rFonts w:ascii="Times New Roman" w:hAnsi="Times New Roman" w:cs="Times New Roman"/>
          <w:sz w:val="24"/>
          <w:szCs w:val="24"/>
        </w:rPr>
        <w:t xml:space="preserve">за </w:t>
      </w:r>
      <w:r w:rsidRPr="009E25C0">
        <w:rPr>
          <w:rStyle w:val="1"/>
          <w:rFonts w:ascii="Times New Roman" w:hAnsi="Times New Roman" w:cs="Times New Roman"/>
          <w:sz w:val="24"/>
          <w:szCs w:val="24"/>
        </w:rPr>
        <w:t>размещение</w:t>
      </w:r>
      <w:r w:rsidRPr="009E25C0">
        <w:rPr>
          <w:rFonts w:ascii="Times New Roman" w:hAnsi="Times New Roman" w:cs="Times New Roman"/>
          <w:sz w:val="24"/>
          <w:szCs w:val="24"/>
        </w:rPr>
        <w:t xml:space="preserve"> Объектов развлечения.</w:t>
      </w:r>
    </w:p>
    <w:p w:rsidR="00800BE5" w:rsidRPr="009E25C0" w:rsidRDefault="00800BE5" w:rsidP="00800BE5">
      <w:pPr>
        <w:pStyle w:val="10"/>
        <w:shd w:val="clear" w:color="auto" w:fill="auto"/>
        <w:spacing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0BE5" w:rsidRPr="009E25C0" w:rsidRDefault="00800BE5" w:rsidP="00800BE5">
      <w:pPr>
        <w:pStyle w:val="10"/>
        <w:shd w:val="clear" w:color="auto" w:fill="auto"/>
        <w:spacing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rPr>
          <w:b/>
        </w:rPr>
      </w:pPr>
    </w:p>
    <w:p w:rsidR="00800BE5" w:rsidRPr="009E25C0" w:rsidRDefault="00800BE5" w:rsidP="00800BE5">
      <w:pPr>
        <w:rPr>
          <w:b/>
        </w:rPr>
      </w:pPr>
    </w:p>
    <w:p w:rsidR="00800BE5" w:rsidRPr="009E25C0" w:rsidRDefault="00800BE5" w:rsidP="00800BE5">
      <w:pPr>
        <w:rPr>
          <w:b/>
        </w:rPr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9E25C0" w:rsidRDefault="009E25C0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  <w:r w:rsidRPr="009E25C0">
        <w:t xml:space="preserve"> </w:t>
      </w:r>
    </w:p>
    <w:p w:rsidR="00800BE5" w:rsidRPr="009E25C0" w:rsidRDefault="00800BE5" w:rsidP="00800BE5"/>
    <w:p w:rsidR="00AF480C" w:rsidRDefault="00AF480C" w:rsidP="00800BE5">
      <w:pPr>
        <w:ind w:left="5040"/>
        <w:jc w:val="right"/>
        <w:rPr>
          <w:sz w:val="20"/>
          <w:szCs w:val="20"/>
        </w:rPr>
      </w:pPr>
    </w:p>
    <w:p w:rsidR="00800BE5" w:rsidRPr="00AF480C" w:rsidRDefault="00800BE5" w:rsidP="00800BE5">
      <w:pPr>
        <w:ind w:left="5040"/>
        <w:jc w:val="right"/>
        <w:rPr>
          <w:sz w:val="20"/>
          <w:szCs w:val="20"/>
        </w:rPr>
      </w:pPr>
      <w:r w:rsidRPr="00AF480C">
        <w:rPr>
          <w:sz w:val="20"/>
          <w:szCs w:val="20"/>
        </w:rPr>
        <w:lastRenderedPageBreak/>
        <w:t>Приложение № 1</w:t>
      </w:r>
    </w:p>
    <w:p w:rsidR="00800BE5" w:rsidRPr="00AF480C" w:rsidRDefault="00800BE5" w:rsidP="00800BE5">
      <w:pPr>
        <w:ind w:left="5040"/>
        <w:jc w:val="both"/>
        <w:rPr>
          <w:sz w:val="20"/>
          <w:szCs w:val="20"/>
        </w:rPr>
      </w:pPr>
      <w:r w:rsidRPr="00AF480C">
        <w:rPr>
          <w:sz w:val="20"/>
          <w:szCs w:val="20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center"/>
      </w:pPr>
    </w:p>
    <w:p w:rsidR="00800BE5" w:rsidRPr="009E25C0" w:rsidRDefault="00800BE5" w:rsidP="00800BE5">
      <w:pPr>
        <w:jc w:val="center"/>
        <w:rPr>
          <w:b/>
          <w:bCs/>
          <w:color w:val="000000"/>
          <w:bdr w:val="none" w:sz="0" w:space="0" w:color="auto" w:frame="1"/>
        </w:rPr>
      </w:pPr>
      <w:r w:rsidRPr="009E25C0">
        <w:rPr>
          <w:b/>
          <w:bCs/>
          <w:color w:val="000000"/>
          <w:bdr w:val="none" w:sz="0" w:space="0" w:color="auto" w:frame="1"/>
        </w:rPr>
        <w:t xml:space="preserve">Дислокация (схема) мест, на которых возможно размещение нестационарных аттракционов, батутов, передвижных цирков и зоопарков, а также </w:t>
      </w:r>
    </w:p>
    <w:p w:rsidR="00800BE5" w:rsidRPr="009E25C0" w:rsidRDefault="00800BE5" w:rsidP="00800BE5">
      <w:pPr>
        <w:jc w:val="center"/>
        <w:rPr>
          <w:b/>
          <w:bCs/>
          <w:color w:val="000000"/>
          <w:bdr w:val="none" w:sz="0" w:space="0" w:color="auto" w:frame="1"/>
        </w:rPr>
      </w:pPr>
      <w:r w:rsidRPr="009E25C0">
        <w:rPr>
          <w:b/>
          <w:bCs/>
          <w:color w:val="000000"/>
          <w:bdr w:val="none" w:sz="0" w:space="0" w:color="auto" w:frame="1"/>
        </w:rPr>
        <w:t xml:space="preserve">другого развлекательного оборудования на территории </w:t>
      </w:r>
    </w:p>
    <w:p w:rsidR="00800BE5" w:rsidRPr="009E25C0" w:rsidRDefault="00800BE5" w:rsidP="00800BE5">
      <w:pPr>
        <w:jc w:val="center"/>
        <w:rPr>
          <w:b/>
          <w:color w:val="000000"/>
        </w:rPr>
      </w:pPr>
      <w:r w:rsidRPr="009E25C0">
        <w:rPr>
          <w:b/>
          <w:color w:val="000000"/>
        </w:rPr>
        <w:t xml:space="preserve">городского поселения «Город Таруса» </w:t>
      </w:r>
    </w:p>
    <w:p w:rsidR="00800BE5" w:rsidRPr="009E25C0" w:rsidRDefault="00800BE5" w:rsidP="00800BE5">
      <w:pPr>
        <w:jc w:val="center"/>
        <w:rPr>
          <w:b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21"/>
        <w:gridCol w:w="4711"/>
      </w:tblGrid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 xml:space="preserve">№ </w:t>
            </w:r>
            <w:proofErr w:type="gramStart"/>
            <w:r w:rsidRPr="009E25C0">
              <w:t>п</w:t>
            </w:r>
            <w:proofErr w:type="gramEnd"/>
            <w:r w:rsidRPr="009E25C0">
              <w:t>/п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jc w:val="center"/>
            </w:pPr>
            <w:r w:rsidRPr="009E25C0">
              <w:t xml:space="preserve">Месторасположение </w:t>
            </w:r>
          </w:p>
          <w:p w:rsidR="00800BE5" w:rsidRPr="009E25C0" w:rsidRDefault="00800BE5" w:rsidP="005429A7">
            <w:pPr>
              <w:jc w:val="center"/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jc w:val="center"/>
            </w:pPr>
            <w:r w:rsidRPr="009E25C0">
              <w:t xml:space="preserve">Возможный размер участка </w:t>
            </w:r>
          </w:p>
          <w:p w:rsidR="00800BE5" w:rsidRPr="009E25C0" w:rsidRDefault="00800BE5" w:rsidP="005429A7">
            <w:pPr>
              <w:jc w:val="center"/>
            </w:pPr>
            <w:proofErr w:type="spellStart"/>
            <w:r w:rsidRPr="009E25C0">
              <w:t>кв.м</w:t>
            </w:r>
            <w:proofErr w:type="spellEnd"/>
            <w:r w:rsidRPr="009E25C0">
              <w:t>.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ул. Ленина Детский сквер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100 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ул. Горького д.24,возле </w:t>
            </w:r>
            <w:r w:rsidR="00AF480C">
              <w:t>«</w:t>
            </w:r>
            <w:r w:rsidRPr="009E25C0">
              <w:t>ЦКР</w:t>
            </w:r>
            <w:r w:rsidR="00AF480C">
              <w:t>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rPr>
                <w:highlight w:val="yellow"/>
              </w:rPr>
            </w:pPr>
            <w:r w:rsidRPr="009E25C0">
              <w:t xml:space="preserve">200 </w:t>
            </w:r>
          </w:p>
        </w:tc>
      </w:tr>
      <w:tr w:rsidR="00800BE5" w:rsidRPr="009E25C0" w:rsidTr="005429A7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Лесопарк «Березовая Роща»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rPr>
                <w:highlight w:val="yellow"/>
              </w:rPr>
            </w:pPr>
            <w:r w:rsidRPr="009E25C0">
              <w:t xml:space="preserve">400 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AF480C" w:rsidP="005429A7">
            <w:r>
              <w:t>Берег реки Ока (от стел</w:t>
            </w:r>
            <w:r w:rsidR="00800BE5" w:rsidRPr="009E25C0">
              <w:t>ы до</w:t>
            </w:r>
            <w:r>
              <w:t xml:space="preserve"> кафе «Гурман»</w:t>
            </w:r>
            <w:r w:rsidR="00800BE5" w:rsidRPr="009E25C0">
              <w:t>)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400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Территория городского пляжа 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400</w:t>
            </w:r>
          </w:p>
        </w:tc>
      </w:tr>
      <w:tr w:rsidR="008949E4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E4" w:rsidRPr="009E25C0" w:rsidRDefault="008949E4" w:rsidP="005429A7">
            <w:pPr>
              <w:jc w:val="center"/>
            </w:pPr>
            <w:r>
              <w:t>6.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949E4" w:rsidRPr="009E25C0" w:rsidRDefault="008949E4" w:rsidP="005429A7">
            <w:r>
              <w:t>Территория «</w:t>
            </w:r>
            <w:proofErr w:type="spellStart"/>
            <w:r>
              <w:t>Зайцевского</w:t>
            </w:r>
            <w:proofErr w:type="spellEnd"/>
            <w:r>
              <w:t xml:space="preserve"> парка»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949E4" w:rsidRPr="009E25C0" w:rsidRDefault="008949E4" w:rsidP="005429A7">
            <w:r>
              <w:t>200</w:t>
            </w:r>
          </w:p>
        </w:tc>
      </w:tr>
    </w:tbl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>
      <w:bookmarkStart w:id="1" w:name="_GoBack"/>
      <w:bookmarkEnd w:id="1"/>
    </w:p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>
      <w:pPr>
        <w:rPr>
          <w:b/>
        </w:rPr>
      </w:pPr>
      <w:r w:rsidRPr="009E25C0">
        <w:rPr>
          <w:b/>
        </w:rPr>
        <w:t xml:space="preserve">     </w:t>
      </w:r>
    </w:p>
    <w:p w:rsidR="00AF480C" w:rsidRDefault="00800BE5" w:rsidP="00800BE5">
      <w:pPr>
        <w:rPr>
          <w:b/>
        </w:rPr>
      </w:pPr>
      <w:r w:rsidRPr="009E25C0">
        <w:rPr>
          <w:b/>
        </w:rPr>
        <w:lastRenderedPageBreak/>
        <w:t xml:space="preserve">                                                                                                                          </w:t>
      </w:r>
    </w:p>
    <w:p w:rsidR="00AF480C" w:rsidRDefault="00AF480C" w:rsidP="00800BE5">
      <w:pPr>
        <w:rPr>
          <w:b/>
        </w:rPr>
      </w:pPr>
    </w:p>
    <w:p w:rsidR="00800BE5" w:rsidRPr="00AF480C" w:rsidRDefault="00AF480C" w:rsidP="00800BE5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800BE5" w:rsidRPr="009E25C0">
        <w:rPr>
          <w:b/>
        </w:rPr>
        <w:t xml:space="preserve">   </w:t>
      </w:r>
      <w:r>
        <w:rPr>
          <w:b/>
        </w:rPr>
        <w:t xml:space="preserve">        </w:t>
      </w:r>
      <w:r w:rsidR="00800BE5" w:rsidRPr="00AF480C">
        <w:rPr>
          <w:sz w:val="18"/>
          <w:szCs w:val="18"/>
        </w:rPr>
        <w:t>Приложение № 2</w:t>
      </w:r>
    </w:p>
    <w:p w:rsidR="00800BE5" w:rsidRPr="00AF480C" w:rsidRDefault="00800BE5" w:rsidP="00800BE5">
      <w:pPr>
        <w:ind w:left="5040"/>
        <w:jc w:val="both"/>
        <w:rPr>
          <w:sz w:val="18"/>
          <w:szCs w:val="18"/>
        </w:rPr>
      </w:pPr>
      <w:r w:rsidRPr="00AF480C">
        <w:rPr>
          <w:sz w:val="18"/>
          <w:szCs w:val="18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00BE5" w:rsidRPr="009E25C0" w:rsidRDefault="00800BE5" w:rsidP="00800BE5">
      <w:pPr>
        <w:ind w:left="5040"/>
        <w:jc w:val="center"/>
      </w:pPr>
    </w:p>
    <w:p w:rsidR="00800BE5" w:rsidRPr="009E25C0" w:rsidRDefault="00800BE5" w:rsidP="00800BE5">
      <w:pPr>
        <w:widowControl w:val="0"/>
        <w:autoSpaceDE w:val="0"/>
        <w:autoSpaceDN w:val="0"/>
        <w:adjustRightInd w:val="0"/>
        <w:ind w:firstLine="720"/>
        <w:jc w:val="both"/>
      </w:pPr>
    </w:p>
    <w:p w:rsidR="00800BE5" w:rsidRPr="009E25C0" w:rsidRDefault="00800BE5" w:rsidP="00800B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0"/>
      <w:bookmarkEnd w:id="2"/>
      <w:r w:rsidRPr="009E25C0">
        <w:rPr>
          <w:b/>
          <w:bCs/>
          <w:color w:val="000000"/>
        </w:rPr>
        <w:t>Размер платы за право размещения</w:t>
      </w:r>
    </w:p>
    <w:p w:rsidR="00800BE5" w:rsidRPr="009E25C0" w:rsidRDefault="00800BE5" w:rsidP="00800BE5">
      <w:pPr>
        <w:jc w:val="center"/>
        <w:rPr>
          <w:b/>
        </w:rPr>
      </w:pPr>
      <w:r w:rsidRPr="009E25C0">
        <w:rPr>
          <w:b/>
          <w:bCs/>
          <w:color w:val="000000"/>
        </w:rPr>
        <w:t xml:space="preserve">нестационарных аттракционов, </w:t>
      </w:r>
      <w:r w:rsidRPr="009E25C0">
        <w:rPr>
          <w:b/>
        </w:rPr>
        <w:t xml:space="preserve">батутов, передвижных </w:t>
      </w:r>
    </w:p>
    <w:p w:rsidR="00800BE5" w:rsidRPr="009E25C0" w:rsidRDefault="00800BE5" w:rsidP="00800BE5">
      <w:pPr>
        <w:jc w:val="center"/>
        <w:rPr>
          <w:b/>
        </w:rPr>
      </w:pPr>
      <w:r w:rsidRPr="009E25C0">
        <w:rPr>
          <w:b/>
        </w:rPr>
        <w:t xml:space="preserve">цирков и зоопарков, а также другого развлекательного оборудования </w:t>
      </w:r>
      <w:proofErr w:type="gramStart"/>
      <w:r w:rsidRPr="009E25C0">
        <w:rPr>
          <w:b/>
        </w:rPr>
        <w:t>на</w:t>
      </w:r>
      <w:proofErr w:type="gramEnd"/>
      <w:r w:rsidRPr="009E25C0">
        <w:rPr>
          <w:b/>
        </w:rPr>
        <w:t xml:space="preserve"> </w:t>
      </w:r>
    </w:p>
    <w:p w:rsidR="00800BE5" w:rsidRPr="009E25C0" w:rsidRDefault="00800BE5" w:rsidP="00800BE5">
      <w:pPr>
        <w:jc w:val="center"/>
        <w:rPr>
          <w:b/>
          <w:bCs/>
          <w:color w:val="000000"/>
        </w:rPr>
      </w:pPr>
      <w:r w:rsidRPr="009E25C0">
        <w:rPr>
          <w:b/>
        </w:rPr>
        <w:t>территории городского поселения «Город Таруса»</w:t>
      </w:r>
      <w:r w:rsidRPr="009E25C0">
        <w:rPr>
          <w:b/>
          <w:bCs/>
          <w:color w:val="000000"/>
        </w:rPr>
        <w:t xml:space="preserve"> в месяц</w:t>
      </w:r>
    </w:p>
    <w:p w:rsidR="00800BE5" w:rsidRPr="009E25C0" w:rsidRDefault="00800BE5" w:rsidP="00800BE5">
      <w:pPr>
        <w:jc w:val="center"/>
        <w:rPr>
          <w:b/>
          <w:bCs/>
          <w:color w:val="000000"/>
        </w:rPr>
      </w:pP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1. Размещение аттракционов, батутов, тиров до 50 </w:t>
      </w:r>
      <w:proofErr w:type="spellStart"/>
      <w:r w:rsidRPr="009E25C0">
        <w:rPr>
          <w:bCs/>
          <w:color w:val="000000"/>
        </w:rPr>
        <w:t>кв.м</w:t>
      </w:r>
      <w:proofErr w:type="spellEnd"/>
      <w:r w:rsidRPr="009E25C0">
        <w:rPr>
          <w:bCs/>
          <w:color w:val="000000"/>
        </w:rPr>
        <w:t>.                    2500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                                                      от 50 </w:t>
      </w:r>
      <w:proofErr w:type="spellStart"/>
      <w:r w:rsidRPr="009E25C0">
        <w:rPr>
          <w:bCs/>
          <w:color w:val="000000"/>
        </w:rPr>
        <w:t>кв.м</w:t>
      </w:r>
      <w:proofErr w:type="spellEnd"/>
      <w:r w:rsidRPr="009E25C0">
        <w:rPr>
          <w:bCs/>
          <w:color w:val="000000"/>
        </w:rPr>
        <w:t xml:space="preserve">. до 100 </w:t>
      </w:r>
      <w:proofErr w:type="spellStart"/>
      <w:r w:rsidRPr="009E25C0">
        <w:rPr>
          <w:bCs/>
          <w:color w:val="000000"/>
        </w:rPr>
        <w:t>кв.м</w:t>
      </w:r>
      <w:proofErr w:type="spellEnd"/>
      <w:r w:rsidRPr="009E25C0">
        <w:rPr>
          <w:bCs/>
          <w:color w:val="000000"/>
        </w:rPr>
        <w:t>.                  4000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                                                      от 100 </w:t>
      </w:r>
      <w:proofErr w:type="spellStart"/>
      <w:r w:rsidRPr="009E25C0">
        <w:rPr>
          <w:bCs/>
          <w:color w:val="000000"/>
        </w:rPr>
        <w:t>кв.м</w:t>
      </w:r>
      <w:proofErr w:type="spellEnd"/>
      <w:r w:rsidRPr="009E25C0">
        <w:rPr>
          <w:bCs/>
          <w:color w:val="000000"/>
        </w:rPr>
        <w:t xml:space="preserve">. до 400 </w:t>
      </w:r>
      <w:proofErr w:type="spellStart"/>
      <w:r w:rsidRPr="009E25C0">
        <w:rPr>
          <w:bCs/>
          <w:color w:val="000000"/>
        </w:rPr>
        <w:t>кв.м</w:t>
      </w:r>
      <w:proofErr w:type="spellEnd"/>
      <w:r w:rsidRPr="009E25C0">
        <w:rPr>
          <w:bCs/>
          <w:color w:val="000000"/>
        </w:rPr>
        <w:t>.                8000 рублей</w:t>
      </w:r>
    </w:p>
    <w:p w:rsidR="00800BE5" w:rsidRPr="009E25C0" w:rsidRDefault="00800BE5" w:rsidP="00800BE5">
      <w:pPr>
        <w:contextualSpacing/>
        <w:jc w:val="both"/>
      </w:pPr>
      <w:r w:rsidRPr="009E25C0">
        <w:rPr>
          <w:bCs/>
          <w:color w:val="000000"/>
        </w:rPr>
        <w:t xml:space="preserve">    Р</w:t>
      </w:r>
      <w:r w:rsidRPr="009E25C0">
        <w:t>азмещение  объекта по прокату электромашин, веломобилей   1000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Катание на лошадях, пони, ослике, карете, экипаже  1500 рублей за единицу;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Размещение качелей, палаток, развлекательного оборудования, мест досуга и развлечений и прочих непродовольственных объектов                                           500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Размещение карусели                                   до 30 </w:t>
      </w:r>
      <w:proofErr w:type="spellStart"/>
      <w:r w:rsidRPr="009E25C0">
        <w:t>кв.м</w:t>
      </w:r>
      <w:proofErr w:type="spellEnd"/>
      <w:r w:rsidRPr="009E25C0">
        <w:t>.                   1500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                                                                         от 30 </w:t>
      </w:r>
      <w:proofErr w:type="spellStart"/>
      <w:r w:rsidRPr="009E25C0">
        <w:t>кв.м</w:t>
      </w:r>
      <w:proofErr w:type="spellEnd"/>
      <w:r w:rsidRPr="009E25C0">
        <w:t>.                   2000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размещение передвижных цирков и зоопарков, а так же другого развлекательного оборудования                                                                                            1000 рублей</w:t>
      </w:r>
    </w:p>
    <w:p w:rsidR="00800BE5" w:rsidRPr="009E25C0" w:rsidRDefault="00800BE5" w:rsidP="00800BE5">
      <w:pPr>
        <w:ind w:firstLine="567"/>
        <w:contextualSpacing/>
        <w:jc w:val="both"/>
      </w:pPr>
    </w:p>
    <w:p w:rsidR="00800BE5" w:rsidRPr="009E25C0" w:rsidRDefault="00800BE5" w:rsidP="00800BE5">
      <w:pPr>
        <w:contextualSpacing/>
        <w:jc w:val="both"/>
      </w:pPr>
      <w:r w:rsidRPr="009E25C0">
        <w:t>2. Плата взимается за каждое место</w:t>
      </w:r>
      <w:r w:rsidR="00AF480C">
        <w:t>,</w:t>
      </w:r>
      <w:r w:rsidRPr="009E25C0">
        <w:t xml:space="preserve"> независимо от количества мест</w:t>
      </w:r>
      <w:r w:rsidR="00AF480C">
        <w:t>,</w:t>
      </w:r>
      <w:r w:rsidRPr="009E25C0">
        <w:t xml:space="preserve"> от одного Пользователя.</w:t>
      </w:r>
    </w:p>
    <w:p w:rsidR="00800BE5" w:rsidRPr="009E25C0" w:rsidRDefault="00800BE5" w:rsidP="00800BE5"/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D5" w:rsidRPr="009E25C0" w:rsidRDefault="001F3DD5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</w:t>
      </w:r>
      <w:r>
        <w:rPr>
          <w:kern w:val="0"/>
          <w:lang w:eastAsia="ru-RU"/>
        </w:rPr>
        <w:t xml:space="preserve">          </w:t>
      </w:r>
      <w:r w:rsidRPr="001F3DD5">
        <w:rPr>
          <w:kern w:val="0"/>
          <w:lang w:eastAsia="ru-RU"/>
        </w:rPr>
        <w:t xml:space="preserve"> </w:t>
      </w:r>
      <w:r w:rsidRPr="001F3DD5">
        <w:rPr>
          <w:kern w:val="0"/>
          <w:sz w:val="18"/>
          <w:szCs w:val="18"/>
          <w:lang w:eastAsia="ru-RU"/>
        </w:rPr>
        <w:t>Приложение № 3</w:t>
      </w: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1F3DD5" w:rsidRPr="001F3DD5" w:rsidRDefault="001F3DD5" w:rsidP="001F3DD5">
      <w:pPr>
        <w:suppressAutoHyphens w:val="0"/>
        <w:ind w:left="5040"/>
        <w:jc w:val="right"/>
        <w:rPr>
          <w:b/>
          <w:kern w:val="0"/>
          <w:lang w:eastAsia="ru-RU"/>
        </w:rPr>
      </w:pPr>
    </w:p>
    <w:p w:rsidR="001F3DD5" w:rsidRPr="001F3DD5" w:rsidRDefault="001F3DD5" w:rsidP="001F3DD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kern w:val="0"/>
          <w:lang w:eastAsia="ru-RU"/>
        </w:rPr>
      </w:pPr>
      <w:r w:rsidRPr="001F3DD5">
        <w:rPr>
          <w:b/>
          <w:bCs/>
          <w:color w:val="26282F"/>
          <w:kern w:val="0"/>
          <w:lang w:eastAsia="ru-RU"/>
        </w:rPr>
        <w:t xml:space="preserve">ФОРМА </w:t>
      </w:r>
      <w:r w:rsidRPr="001F3DD5">
        <w:rPr>
          <w:b/>
          <w:bCs/>
          <w:color w:val="000000"/>
          <w:kern w:val="0"/>
          <w:lang w:eastAsia="ru-RU"/>
        </w:rPr>
        <w:t>ЗАЯВЛЕНИЯ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  <w:r w:rsidRPr="001F3DD5">
        <w:rPr>
          <w:bCs/>
          <w:color w:val="000000"/>
          <w:kern w:val="0"/>
          <w:lang w:eastAsia="ru-RU"/>
        </w:rPr>
        <w:t xml:space="preserve">на размещение нестационарных аттракционов, </w:t>
      </w:r>
      <w:r w:rsidRPr="001F3DD5">
        <w:rPr>
          <w:kern w:val="0"/>
          <w:lang w:eastAsia="ru-RU"/>
        </w:rPr>
        <w:t xml:space="preserve">батутов, передвижных 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цирков и зоопарков, а также другого развлекательного оборудования на территории</w:t>
      </w:r>
    </w:p>
    <w:p w:rsidR="001F3DD5" w:rsidRDefault="001F3DD5" w:rsidP="001F3DD5">
      <w:pPr>
        <w:suppressAutoHyphens w:val="0"/>
        <w:jc w:val="center"/>
        <w:rPr>
          <w:bCs/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 городского поселения «Город Таруса»</w:t>
      </w:r>
      <w:r w:rsidRPr="001F3DD5">
        <w:rPr>
          <w:bCs/>
          <w:color w:val="000000"/>
          <w:kern w:val="0"/>
          <w:lang w:eastAsia="ru-RU"/>
        </w:rPr>
        <w:t xml:space="preserve"> </w:t>
      </w:r>
    </w:p>
    <w:p w:rsidR="001F3DD5" w:rsidRPr="001F3DD5" w:rsidRDefault="001F3DD5" w:rsidP="001F3DD5">
      <w:pPr>
        <w:suppressAutoHyphens w:val="0"/>
        <w:jc w:val="center"/>
        <w:rPr>
          <w:bCs/>
          <w:color w:val="000000"/>
          <w:kern w:val="0"/>
          <w:lang w:eastAsia="ru-RU"/>
        </w:rPr>
      </w:pP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Главе администрации </w:t>
      </w:r>
      <w:proofErr w:type="gramStart"/>
      <w:r>
        <w:rPr>
          <w:kern w:val="0"/>
          <w:lang w:eastAsia="ru-RU"/>
        </w:rPr>
        <w:t>г</w:t>
      </w:r>
      <w:r w:rsidRPr="001F3DD5">
        <w:rPr>
          <w:kern w:val="0"/>
          <w:lang w:eastAsia="ru-RU"/>
        </w:rPr>
        <w:t>ородского</w:t>
      </w:r>
      <w:proofErr w:type="gramEnd"/>
      <w:r w:rsidRPr="001F3DD5">
        <w:rPr>
          <w:kern w:val="0"/>
          <w:lang w:eastAsia="ru-RU"/>
        </w:rPr>
        <w:t xml:space="preserve"> 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</w:t>
      </w:r>
      <w:r w:rsidR="008546A7">
        <w:rPr>
          <w:kern w:val="0"/>
          <w:lang w:eastAsia="ru-RU"/>
        </w:rPr>
        <w:t xml:space="preserve">  </w:t>
      </w:r>
      <w:r w:rsidRPr="001F3DD5">
        <w:rPr>
          <w:kern w:val="0"/>
          <w:lang w:eastAsia="ru-RU"/>
        </w:rPr>
        <w:t xml:space="preserve"> поселения «Город Таруса»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ind w:firstLine="5580"/>
        <w:jc w:val="right"/>
        <w:rPr>
          <w:i/>
          <w:kern w:val="0"/>
          <w:lang w:eastAsia="ru-RU"/>
        </w:rPr>
      </w:pPr>
      <w:proofErr w:type="gramStart"/>
      <w:r w:rsidRPr="001F3DD5">
        <w:rPr>
          <w:i/>
          <w:kern w:val="0"/>
          <w:lang w:eastAsia="ru-RU"/>
        </w:rPr>
        <w:t>(Ф.И.О. предпринимателя,</w:t>
      </w:r>
      <w:proofErr w:type="gramEnd"/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                                               наименование юридического лица,</w:t>
      </w:r>
    </w:p>
    <w:p w:rsidR="001F3DD5" w:rsidRPr="001F3DD5" w:rsidRDefault="001F3DD5" w:rsidP="008546A7">
      <w:pPr>
        <w:suppressAutoHyphens w:val="0"/>
        <w:ind w:firstLine="567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_______________________________ </w:t>
      </w:r>
    </w:p>
    <w:p w:rsidR="001F3DD5" w:rsidRPr="001F3DD5" w:rsidRDefault="001F3DD5" w:rsidP="008546A7">
      <w:pPr>
        <w:suppressAutoHyphens w:val="0"/>
        <w:ind w:firstLine="567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_______________________________</w:t>
      </w:r>
    </w:p>
    <w:p w:rsidR="001F3DD5" w:rsidRDefault="001F3DD5" w:rsidP="008546A7">
      <w:pPr>
        <w:suppressAutoHyphens w:val="0"/>
        <w:jc w:val="right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                                                         (адрес, телефон)</w:t>
      </w:r>
    </w:p>
    <w:p w:rsidR="001F3DD5" w:rsidRPr="001F3DD5" w:rsidRDefault="001F3DD5" w:rsidP="001F3DD5">
      <w:pPr>
        <w:suppressAutoHyphens w:val="0"/>
        <w:rPr>
          <w:i/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Заявление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Прошу Вас разрешить размещение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 _______________________________________________________________________________, </w:t>
      </w:r>
    </w:p>
    <w:p w:rsidR="001F3DD5" w:rsidRPr="001F3DD5" w:rsidRDefault="001F3DD5" w:rsidP="001F3DD5">
      <w:pPr>
        <w:suppressAutoHyphens w:val="0"/>
        <w:ind w:firstLine="709"/>
        <w:jc w:val="center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>(указать вид развлекательного оборудования)</w:t>
      </w:r>
      <w:r w:rsidRPr="001F3DD5">
        <w:rPr>
          <w:kern w:val="0"/>
          <w:lang w:eastAsia="ru-RU"/>
        </w:rPr>
        <w:t xml:space="preserve"> ______________________________________________________________________________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709"/>
        <w:jc w:val="center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>(указать место размещения)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с «__»_______20__ г. по «___» ______________20__ г.</w:t>
      </w:r>
    </w:p>
    <w:p w:rsidR="001F3DD5" w:rsidRDefault="001F3DD5" w:rsidP="001F3DD5">
      <w:pPr>
        <w:suppressAutoHyphens w:val="0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(указать период размещения</w:t>
      </w:r>
      <w:r w:rsidR="008546A7">
        <w:rPr>
          <w:i/>
          <w:kern w:val="0"/>
          <w:lang w:eastAsia="ru-RU"/>
        </w:rPr>
        <w:t>)</w:t>
      </w:r>
    </w:p>
    <w:p w:rsidR="008546A7" w:rsidRPr="001F3DD5" w:rsidRDefault="008546A7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Режим  работы ___________________________Площадь размещения ________________ кв. м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(указать время  размещения)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Обязуюсь соблюдать санитарные нормы, нормы пожарной безопасности, Порядок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Таруса», нормы действующего законодательства Российской Федерации, нормы действующего законодательства Калужской области.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С Порядком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 ознакомле</w:t>
      </w:r>
      <w:proofErr w:type="gramStart"/>
      <w:r w:rsidRPr="001F3DD5">
        <w:rPr>
          <w:kern w:val="0"/>
          <w:lang w:eastAsia="ru-RU"/>
        </w:rPr>
        <w:t>н(</w:t>
      </w:r>
      <w:proofErr w:type="gramEnd"/>
      <w:r w:rsidRPr="001F3DD5">
        <w:rPr>
          <w:kern w:val="0"/>
          <w:lang w:eastAsia="ru-RU"/>
        </w:rPr>
        <w:t>а).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Прилагаю: документы, указанные в п. 2.1 Порядка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 xml:space="preserve">батутов, передвижных цирков и зоопарков, а также другого развлекательного оборудования на территории городского поселения «Город Таруса»  на ________ листах.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1.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2.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3.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tabs>
          <w:tab w:val="right" w:pos="9638"/>
        </w:tabs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«___»_______________20___г.</w:t>
      </w:r>
      <w:r w:rsidRPr="001F3DD5">
        <w:rPr>
          <w:kern w:val="0"/>
          <w:lang w:eastAsia="ru-RU"/>
        </w:rPr>
        <w:tab/>
        <w:t>Подпись /ФИО/</w:t>
      </w:r>
    </w:p>
    <w:p w:rsidR="001F3DD5" w:rsidRDefault="001F3DD5" w:rsidP="001F3DD5">
      <w:pPr>
        <w:suppressAutoHyphens w:val="0"/>
        <w:jc w:val="right"/>
        <w:rPr>
          <w:kern w:val="0"/>
          <w:lang w:eastAsia="ru-RU"/>
        </w:rPr>
      </w:pPr>
    </w:p>
    <w:p w:rsidR="001F3DD5" w:rsidRDefault="001F3DD5" w:rsidP="001F3DD5">
      <w:pPr>
        <w:suppressAutoHyphens w:val="0"/>
        <w:jc w:val="right"/>
        <w:rPr>
          <w:kern w:val="0"/>
          <w:lang w:eastAsia="ru-RU"/>
        </w:rPr>
      </w:pPr>
    </w:p>
    <w:p w:rsidR="001F3DD5" w:rsidRDefault="001F3DD5" w:rsidP="008546A7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lastRenderedPageBreak/>
        <w:t xml:space="preserve">                                       </w:t>
      </w:r>
    </w:p>
    <w:p w:rsidR="001F3DD5" w:rsidRPr="001F3DD5" w:rsidRDefault="001F3DD5" w:rsidP="001F3DD5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Приложение № 4</w:t>
      </w:r>
    </w:p>
    <w:p w:rsid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1F3DD5" w:rsidRPr="001F3DD5" w:rsidRDefault="001F3DD5" w:rsidP="001F3DD5">
      <w:pPr>
        <w:suppressAutoHyphens w:val="0"/>
        <w:ind w:firstLine="4962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ДОГОВОР   № 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 xml:space="preserve">о </w:t>
      </w:r>
      <w:r w:rsidRPr="001F3DD5">
        <w:rPr>
          <w:b/>
          <w:color w:val="000000"/>
          <w:kern w:val="0"/>
          <w:lang w:eastAsia="ru-RU"/>
        </w:rPr>
        <w:t xml:space="preserve">размещении </w:t>
      </w:r>
      <w:r w:rsidRPr="001F3DD5">
        <w:rPr>
          <w:b/>
          <w:kern w:val="0"/>
          <w:lang w:eastAsia="ru-RU"/>
        </w:rPr>
        <w:t>нестационарных</w:t>
      </w:r>
      <w:r w:rsidRPr="001F3DD5">
        <w:rPr>
          <w:b/>
          <w:color w:val="000000"/>
          <w:kern w:val="0"/>
          <w:lang w:eastAsia="ru-RU"/>
        </w:rPr>
        <w:t xml:space="preserve"> аттракционов, батутов, передвижных цирков и зоопарков, а также другого развлекательного оборудования</w:t>
      </w:r>
      <w:r w:rsidRPr="001F3DD5">
        <w:rPr>
          <w:b/>
          <w:bCs/>
          <w:kern w:val="0"/>
          <w:lang w:eastAsia="ru-RU"/>
        </w:rPr>
        <w:t xml:space="preserve"> на территории </w:t>
      </w:r>
      <w:r w:rsidRPr="001F3DD5">
        <w:rPr>
          <w:b/>
          <w:kern w:val="0"/>
          <w:lang w:eastAsia="ru-RU"/>
        </w:rPr>
        <w:t>городского поселения</w:t>
      </w:r>
      <w:r w:rsidRPr="001F3DD5">
        <w:rPr>
          <w:b/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г. Таруса</w:t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  <w:t xml:space="preserve">                          </w:t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  <w:t xml:space="preserve">                         "___ " ____________ 20 ___ г.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Администрация </w:t>
      </w:r>
      <w:r w:rsidRPr="001F3DD5">
        <w:rPr>
          <w:b/>
          <w:kern w:val="0"/>
          <w:lang w:eastAsia="ru-RU"/>
        </w:rPr>
        <w:t>городского поселения</w:t>
      </w:r>
      <w:r w:rsidRPr="001F3DD5">
        <w:rPr>
          <w:b/>
          <w:bCs/>
          <w:kern w:val="0"/>
          <w:lang w:eastAsia="ru-RU"/>
        </w:rPr>
        <w:t xml:space="preserve"> «Город Таруса»,</w:t>
      </w:r>
      <w:r w:rsidRPr="001F3DD5">
        <w:rPr>
          <w:kern w:val="0"/>
          <w:lang w:eastAsia="ru-RU"/>
        </w:rPr>
        <w:t xml:space="preserve"> в лице Главы администрации ____________________________________, действующего на основании Устава, именуемый в дальнейшем Администрация, с одной стороны и _____________________________________</w:t>
      </w:r>
    </w:p>
    <w:p w:rsidR="001F3DD5" w:rsidRPr="001F3DD5" w:rsidRDefault="001F3DD5" w:rsidP="001F3DD5">
      <w:pPr>
        <w:suppressAutoHyphens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 именуе</w:t>
      </w:r>
      <w:r>
        <w:rPr>
          <w:kern w:val="0"/>
          <w:lang w:eastAsia="ru-RU"/>
        </w:rPr>
        <w:t>мо</w:t>
      </w:r>
      <w:proofErr w:type="gramStart"/>
      <w:r>
        <w:rPr>
          <w:kern w:val="0"/>
          <w:lang w:eastAsia="ru-RU"/>
        </w:rPr>
        <w:t>е</w:t>
      </w:r>
      <w:r w:rsidRPr="001F3DD5">
        <w:rPr>
          <w:kern w:val="0"/>
          <w:lang w:eastAsia="ru-RU"/>
        </w:rPr>
        <w:t>(</w:t>
      </w:r>
      <w:proofErr w:type="spellStart"/>
      <w:proofErr w:type="gramEnd"/>
      <w:r w:rsidRPr="001F3DD5">
        <w:rPr>
          <w:kern w:val="0"/>
          <w:lang w:eastAsia="ru-RU"/>
        </w:rPr>
        <w:t>ый</w:t>
      </w:r>
      <w:proofErr w:type="spellEnd"/>
      <w:r w:rsidRPr="001F3DD5">
        <w:rPr>
          <w:kern w:val="0"/>
          <w:lang w:eastAsia="ru-RU"/>
        </w:rPr>
        <w:t>) в дальнейшем Хозяйствующий субъект, в лице 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(Ф.И.О. руководителя, индивидуального предпринимателя или физического лица)</w:t>
      </w:r>
    </w:p>
    <w:p w:rsidR="001F3DD5" w:rsidRPr="001F3DD5" w:rsidRDefault="008546A7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действующе</w:t>
      </w:r>
      <w:proofErr w:type="gramStart"/>
      <w:r>
        <w:rPr>
          <w:kern w:val="0"/>
          <w:lang w:eastAsia="ru-RU"/>
        </w:rPr>
        <w:t>е</w:t>
      </w:r>
      <w:r w:rsidR="001F3DD5" w:rsidRPr="001F3DD5">
        <w:rPr>
          <w:kern w:val="0"/>
          <w:lang w:eastAsia="ru-RU"/>
        </w:rPr>
        <w:t>(</w:t>
      </w:r>
      <w:proofErr w:type="spellStart"/>
      <w:proofErr w:type="gramEnd"/>
      <w:r w:rsidR="001F3DD5" w:rsidRPr="001F3DD5">
        <w:rPr>
          <w:kern w:val="0"/>
          <w:lang w:eastAsia="ru-RU"/>
        </w:rPr>
        <w:t>ий</w:t>
      </w:r>
      <w:proofErr w:type="spellEnd"/>
      <w:r w:rsidR="001F3DD5" w:rsidRPr="001F3DD5">
        <w:rPr>
          <w:kern w:val="0"/>
          <w:lang w:eastAsia="ru-RU"/>
        </w:rPr>
        <w:t>) на основании_________________________________________________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 другой стороны, а вместе именуемые Стороны, заключили настоящий Договор о нижеследующем:</w:t>
      </w:r>
    </w:p>
    <w:p w:rsidR="001F3DD5" w:rsidRPr="001F3DD5" w:rsidRDefault="001F3DD5" w:rsidP="001F3DD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Предмет Договора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Администрация предоставляет Хозяйствующему субъекту право разместить нестационарные аттракционы, батуты, передвижные цирки и зоопарки, а также другое развлекательное оборудование: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 (далее – Объекты развлечения)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2552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(наименование объектов)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(местоположение объектов)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согласно </w:t>
      </w:r>
      <w:r w:rsidRPr="001F3DD5">
        <w:rPr>
          <w:color w:val="000000"/>
          <w:kern w:val="0"/>
          <w:lang w:eastAsia="ru-RU"/>
        </w:rPr>
        <w:t xml:space="preserve">Дислокации (схеме) мест, на которых возможно размещение </w:t>
      </w:r>
      <w:r w:rsidRPr="001F3DD5">
        <w:rPr>
          <w:kern w:val="0"/>
          <w:lang w:eastAsia="ru-RU"/>
        </w:rPr>
        <w:t>Объектов развлечения</w:t>
      </w:r>
      <w:r w:rsidRPr="001F3DD5">
        <w:rPr>
          <w:color w:val="000000"/>
          <w:kern w:val="0"/>
          <w:lang w:eastAsia="ru-RU"/>
        </w:rPr>
        <w:t xml:space="preserve">, на территории </w:t>
      </w:r>
      <w:r w:rsidRPr="001F3DD5">
        <w:rPr>
          <w:b/>
          <w:bCs/>
          <w:kern w:val="0"/>
          <w:lang w:eastAsia="ru-RU"/>
        </w:rPr>
        <w:t>городского поселения «Город Таруса».</w:t>
      </w:r>
    </w:p>
    <w:p w:rsidR="001F3DD5" w:rsidRPr="001F3DD5" w:rsidRDefault="001F3DD5" w:rsidP="001F3DD5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right="100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Период функционирования Объектов </w:t>
      </w:r>
      <w:r w:rsidRPr="001F3DD5">
        <w:rPr>
          <w:kern w:val="0"/>
          <w:lang w:eastAsia="ru-RU"/>
        </w:rPr>
        <w:t>развлечения</w:t>
      </w:r>
      <w:r w:rsidRPr="001F3DD5">
        <w:rPr>
          <w:color w:val="000000"/>
          <w:kern w:val="0"/>
          <w:lang w:eastAsia="ru-RU"/>
        </w:rPr>
        <w:t xml:space="preserve"> устанавливается:</w:t>
      </w:r>
      <w:r w:rsidRPr="001F3DD5">
        <w:rPr>
          <w:kern w:val="0"/>
          <w:lang w:eastAsia="ru-RU"/>
        </w:rPr>
        <w:t xml:space="preserve">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 "___" ____________ 20 ___ г. по "___" ____________ 20 ___ г.,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режим работы с _____</w:t>
      </w:r>
      <w:proofErr w:type="spellStart"/>
      <w:r w:rsidRPr="001F3DD5">
        <w:rPr>
          <w:kern w:val="0"/>
          <w:lang w:eastAsia="ru-RU"/>
        </w:rPr>
        <w:t>ч._____мин</w:t>
      </w:r>
      <w:proofErr w:type="spellEnd"/>
      <w:r w:rsidRPr="001F3DD5">
        <w:rPr>
          <w:kern w:val="0"/>
          <w:lang w:eastAsia="ru-RU"/>
        </w:rPr>
        <w:t>. до _____</w:t>
      </w:r>
      <w:proofErr w:type="spellStart"/>
      <w:r w:rsidRPr="001F3DD5">
        <w:rPr>
          <w:kern w:val="0"/>
          <w:lang w:eastAsia="ru-RU"/>
        </w:rPr>
        <w:t>ч._____мин</w:t>
      </w:r>
      <w:proofErr w:type="spellEnd"/>
      <w:r w:rsidRPr="001F3DD5">
        <w:rPr>
          <w:kern w:val="0"/>
          <w:lang w:eastAsia="ru-RU"/>
        </w:rPr>
        <w:t>. по следующим дням:__________________________.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2. Условия размещения Объектов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2.1. Хозяйствующий субъект обязан использовать место размещения Объектов развлечения для целей, указанных в </w:t>
      </w:r>
      <w:proofErr w:type="spellStart"/>
      <w:r w:rsidRPr="001F3DD5">
        <w:rPr>
          <w:kern w:val="0"/>
          <w:lang w:eastAsia="ru-RU"/>
        </w:rPr>
        <w:t>п</w:t>
      </w:r>
      <w:hyperlink w:anchor="Par183" w:history="1">
        <w:proofErr w:type="gramStart"/>
        <w:r w:rsidRPr="001F3DD5">
          <w:rPr>
            <w:kern w:val="0"/>
            <w:lang w:eastAsia="ru-RU"/>
          </w:rPr>
          <w:t>п</w:t>
        </w:r>
        <w:proofErr w:type="spellEnd"/>
        <w:proofErr w:type="gramEnd"/>
        <w:r w:rsidRPr="001F3DD5">
          <w:rPr>
            <w:kern w:val="0"/>
            <w:lang w:eastAsia="ru-RU"/>
          </w:rPr>
          <w:t xml:space="preserve">. </w:t>
        </w:r>
      </w:hyperlink>
      <w:r w:rsidRPr="001F3DD5">
        <w:rPr>
          <w:kern w:val="0"/>
          <w:lang w:eastAsia="ru-RU"/>
        </w:rPr>
        <w:t>1.1.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2.2. Договор является подтверждением права на осуществление Хозяйствующим субъектом от своего имени предпринимательской деятельности в месте, предусмотренном в </w:t>
      </w:r>
      <w:hyperlink w:anchor="Par183" w:history="1">
        <w:proofErr w:type="gramStart"/>
        <w:r w:rsidRPr="001F3DD5">
          <w:rPr>
            <w:rFonts w:eastAsia="Courier New"/>
            <w:kern w:val="0"/>
            <w:lang w:eastAsia="ru-RU"/>
          </w:rPr>
          <w:t>п</w:t>
        </w:r>
        <w:proofErr w:type="gramEnd"/>
        <w:r w:rsidRPr="001F3DD5">
          <w:rPr>
            <w:rFonts w:eastAsia="Courier New"/>
            <w:kern w:val="0"/>
            <w:lang w:eastAsia="ru-RU"/>
          </w:rPr>
          <w:t xml:space="preserve"> 1</w:t>
        </w:r>
      </w:hyperlink>
      <w:r w:rsidRPr="001F3DD5">
        <w:rPr>
          <w:rFonts w:eastAsia="Courier New"/>
          <w:kern w:val="0"/>
          <w:lang w:eastAsia="ru-RU"/>
        </w:rPr>
        <w:t>.1.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10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2.3. Ответственность за эксплуатацию (содержание) Объектов </w:t>
      </w:r>
      <w:r w:rsidRPr="001F3DD5">
        <w:rPr>
          <w:rFonts w:eastAsia="Courier New"/>
          <w:spacing w:val="8"/>
          <w:kern w:val="144"/>
          <w:lang w:eastAsia="ru-RU"/>
        </w:rPr>
        <w:t>развлечения</w:t>
      </w:r>
      <w:r w:rsidRPr="001F3DD5">
        <w:rPr>
          <w:rFonts w:eastAsia="Courier New"/>
          <w:kern w:val="0"/>
          <w:lang w:eastAsia="ru-RU"/>
        </w:rPr>
        <w:t xml:space="preserve"> и места их размещения несет Хозяйствующий субъект.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  <w:bookmarkStart w:id="3" w:name="Par201"/>
      <w:bookmarkStart w:id="4" w:name="Par219"/>
      <w:bookmarkEnd w:id="3"/>
      <w:bookmarkEnd w:id="4"/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  <w:r w:rsidRPr="001F3DD5">
        <w:rPr>
          <w:b/>
          <w:kern w:val="0"/>
          <w:lang w:eastAsia="ru-RU"/>
        </w:rPr>
        <w:t xml:space="preserve">3. </w:t>
      </w:r>
      <w:r w:rsidRPr="001F3DD5">
        <w:rPr>
          <w:rFonts w:eastAsia="Courier New"/>
          <w:b/>
          <w:spacing w:val="8"/>
          <w:kern w:val="144"/>
          <w:lang w:eastAsia="ru-RU"/>
        </w:rPr>
        <w:t>Права и обязанности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>3.1. Хозяйствующий субъект имеет право использовать место для размещения Объектов</w:t>
      </w:r>
      <w:r w:rsidRPr="001F3DD5">
        <w:rPr>
          <w:rFonts w:eastAsia="Courier New"/>
          <w:spacing w:val="8"/>
          <w:kern w:val="144"/>
          <w:lang w:eastAsia="ru-RU"/>
        </w:rPr>
        <w:t xml:space="preserve"> развлечения</w:t>
      </w:r>
      <w:r w:rsidRPr="001F3DD5">
        <w:rPr>
          <w:rFonts w:eastAsia="Courier New"/>
          <w:kern w:val="0"/>
          <w:lang w:eastAsia="ru-RU"/>
        </w:rPr>
        <w:t xml:space="preserve"> на условиях, установленных Договором.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kern w:val="0"/>
          <w:lang w:val="x-none" w:eastAsia="x-none"/>
        </w:rPr>
        <w:t>3.2. Хозяйствующий субъект обязан: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 w:val="x-none" w:eastAsia="x-none"/>
        </w:rPr>
      </w:pPr>
      <w:r w:rsidRPr="001F3DD5">
        <w:rPr>
          <w:bCs/>
          <w:color w:val="000000"/>
          <w:kern w:val="0"/>
          <w:lang w:eastAsia="ru-RU"/>
        </w:rPr>
        <w:lastRenderedPageBreak/>
        <w:t>- соблюдать П</w:t>
      </w:r>
      <w:proofErr w:type="spellStart"/>
      <w:r w:rsidRPr="001F3DD5">
        <w:rPr>
          <w:kern w:val="0"/>
          <w:lang w:val="x-none" w:eastAsia="x-none"/>
        </w:rPr>
        <w:t>оряд</w:t>
      </w:r>
      <w:r w:rsidRPr="001F3DD5">
        <w:rPr>
          <w:kern w:val="0"/>
          <w:lang w:eastAsia="x-none"/>
        </w:rPr>
        <w:t>о</w:t>
      </w:r>
      <w:proofErr w:type="spellEnd"/>
      <w:r w:rsidRPr="001F3DD5">
        <w:rPr>
          <w:kern w:val="0"/>
          <w:lang w:val="x-none" w:eastAsia="x-none"/>
        </w:rPr>
        <w:t xml:space="preserve">к размещения </w:t>
      </w:r>
      <w:r w:rsidRPr="001F3DD5">
        <w:rPr>
          <w:bCs/>
          <w:kern w:val="0"/>
          <w:lang w:val="x-none" w:eastAsia="x-none"/>
        </w:rPr>
        <w:t>нестационарных</w:t>
      </w:r>
      <w:r w:rsidRPr="001F3DD5">
        <w:rPr>
          <w:kern w:val="0"/>
          <w:lang w:val="x-none" w:eastAsia="x-none"/>
        </w:rPr>
        <w:t xml:space="preserve"> аттракционов, батутов, передвижных  цирков и зоопарков, а также другого развлекательного оборудования</w:t>
      </w:r>
    </w:p>
    <w:p w:rsidR="001F3DD5" w:rsidRPr="001F3DD5" w:rsidRDefault="001F3DD5" w:rsidP="001F3DD5">
      <w:pPr>
        <w:widowControl w:val="0"/>
        <w:suppressAutoHyphens w:val="0"/>
        <w:jc w:val="both"/>
        <w:rPr>
          <w:b/>
          <w:bCs/>
          <w:color w:val="000000"/>
          <w:kern w:val="0"/>
          <w:lang w:eastAsia="ru-RU"/>
        </w:rPr>
      </w:pPr>
      <w:r w:rsidRPr="001F3DD5">
        <w:rPr>
          <w:kern w:val="0"/>
          <w:lang w:val="x-none" w:eastAsia="x-none"/>
        </w:rPr>
        <w:t xml:space="preserve">на территории </w:t>
      </w:r>
      <w:r w:rsidRPr="001F3DD5">
        <w:rPr>
          <w:bCs/>
          <w:kern w:val="0"/>
          <w:lang w:val="x-none" w:eastAsia="x-none"/>
        </w:rPr>
        <w:t xml:space="preserve">городского поселения </w:t>
      </w:r>
      <w:r w:rsidRPr="001F3DD5">
        <w:rPr>
          <w:kern w:val="0"/>
          <w:lang w:val="x-none" w:eastAsia="x-none"/>
        </w:rPr>
        <w:t xml:space="preserve">«Город </w:t>
      </w:r>
      <w:r w:rsidRPr="001F3DD5">
        <w:rPr>
          <w:kern w:val="0"/>
          <w:lang w:eastAsia="x-none"/>
        </w:rPr>
        <w:t>Таруса</w:t>
      </w:r>
      <w:r w:rsidRPr="001F3DD5">
        <w:rPr>
          <w:kern w:val="0"/>
          <w:lang w:val="x-none" w:eastAsia="x-none"/>
        </w:rPr>
        <w:t>»</w:t>
      </w:r>
      <w:r w:rsidRPr="001F3DD5">
        <w:rPr>
          <w:b/>
          <w:bCs/>
          <w:color w:val="000000"/>
          <w:kern w:val="0"/>
          <w:lang w:eastAsia="ru-RU"/>
        </w:rPr>
        <w:t>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эксплуатировать Объекты развлечения по назначению, в соответствии с режимом работы, установленным п.п.1.2. Договора;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обеспечить установку контейнеров, урн, емкостей для сбора мусора и экскрементов животных;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использовать здоровых животных,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- обеспечить надлежащее санитарное состояние на территории выделенного участка для размещения Объектов развлечения, а также на прилегающей территории шириной </w:t>
      </w:r>
      <w:smartTag w:uri="urn:schemas-microsoft-com:office:smarttags" w:element="metricconverter">
        <w:smartTagPr>
          <w:attr w:name="ProductID" w:val="5 метров"/>
        </w:smartTagPr>
        <w:r w:rsidRPr="001F3DD5">
          <w:rPr>
            <w:color w:val="000000"/>
            <w:kern w:val="0"/>
            <w:lang w:eastAsia="ru-RU"/>
          </w:rPr>
          <w:t>5 метров</w:t>
        </w:r>
      </w:smartTag>
      <w:r w:rsidRPr="001F3DD5">
        <w:rPr>
          <w:color w:val="000000"/>
          <w:kern w:val="0"/>
          <w:lang w:eastAsia="ru-RU"/>
        </w:rPr>
        <w:t xml:space="preserve"> по периметру участка;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выполнять требования безопасной эксплуатации Объектов развлечения;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выполнять требования нормативно-правовых актов в сфере благоустройства;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- размещать рекламу в соответствии с Федеральным законом «О рекламе» и с требованиями </w:t>
      </w:r>
      <w:hyperlink r:id="rId15" w:history="1">
        <w:r w:rsidRPr="001F3DD5">
          <w:rPr>
            <w:kern w:val="0"/>
            <w:lang w:eastAsia="ru-RU"/>
          </w:rPr>
          <w:t xml:space="preserve"> правил размещения, установки и эксплуатации типовых рекламных конструкций на территории городского поселения  «Город Таруса»</w:t>
        </w:r>
      </w:hyperlink>
      <w:r w:rsidRPr="001F3DD5">
        <w:rPr>
          <w:kern w:val="0"/>
          <w:lang w:eastAsia="ru-RU"/>
        </w:rPr>
        <w:t>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обеспечить предоставление необходимой информации потребителям, размещенной в удобном для обозрения месте, которая должна соответствовать правилам бытового обслуживания населения в РФ.</w:t>
      </w:r>
    </w:p>
    <w:p w:rsidR="001F3DD5" w:rsidRPr="001F3DD5" w:rsidRDefault="001F3DD5" w:rsidP="001F3DD5">
      <w:pPr>
        <w:widowControl w:val="0"/>
        <w:suppressAutoHyphens w:val="0"/>
        <w:ind w:firstLine="567"/>
        <w:jc w:val="both"/>
        <w:rPr>
          <w:kern w:val="0"/>
          <w:lang w:eastAsia="x-none"/>
        </w:rPr>
      </w:pPr>
      <w:r w:rsidRPr="001F3DD5">
        <w:rPr>
          <w:color w:val="000000"/>
          <w:kern w:val="0"/>
          <w:lang w:eastAsia="ru-RU"/>
        </w:rPr>
        <w:t xml:space="preserve">- </w:t>
      </w:r>
      <w:r w:rsidRPr="001F3DD5">
        <w:rPr>
          <w:kern w:val="0"/>
          <w:lang w:eastAsia="x-none"/>
        </w:rPr>
        <w:t xml:space="preserve">в течение 3 банковских дней </w:t>
      </w:r>
      <w:proofErr w:type="gramStart"/>
      <w:r w:rsidRPr="001F3DD5">
        <w:rPr>
          <w:kern w:val="0"/>
          <w:lang w:eastAsia="x-none"/>
        </w:rPr>
        <w:t>с даты заключения</w:t>
      </w:r>
      <w:proofErr w:type="gramEnd"/>
      <w:r w:rsidRPr="001F3DD5">
        <w:rPr>
          <w:kern w:val="0"/>
          <w:lang w:eastAsia="x-none"/>
        </w:rPr>
        <w:t xml:space="preserve"> Договора</w:t>
      </w:r>
      <w:r w:rsidRPr="001F3DD5">
        <w:rPr>
          <w:color w:val="000000"/>
          <w:kern w:val="0"/>
          <w:lang w:eastAsia="ru-RU"/>
        </w:rPr>
        <w:t xml:space="preserve"> произвести </w:t>
      </w:r>
      <w:r w:rsidRPr="001F3DD5">
        <w:rPr>
          <w:kern w:val="0"/>
          <w:lang w:eastAsia="x-none"/>
        </w:rPr>
        <w:t xml:space="preserve">в полном объеме </w:t>
      </w:r>
      <w:r w:rsidRPr="001F3DD5">
        <w:rPr>
          <w:color w:val="000000"/>
          <w:kern w:val="0"/>
          <w:lang w:eastAsia="ru-RU"/>
        </w:rPr>
        <w:t>плату</w:t>
      </w:r>
      <w:r w:rsidRPr="001F3DD5">
        <w:rPr>
          <w:kern w:val="0"/>
          <w:lang w:val="x-none" w:eastAsia="x-none"/>
        </w:rPr>
        <w:t xml:space="preserve"> </w:t>
      </w:r>
      <w:r w:rsidRPr="001F3DD5">
        <w:rPr>
          <w:kern w:val="0"/>
          <w:lang w:eastAsia="x-none"/>
        </w:rPr>
        <w:t xml:space="preserve">за </w:t>
      </w:r>
      <w:r w:rsidRPr="001F3DD5">
        <w:rPr>
          <w:color w:val="000000"/>
          <w:kern w:val="0"/>
          <w:lang w:eastAsia="ru-RU"/>
        </w:rPr>
        <w:t>размещение</w:t>
      </w:r>
      <w:r w:rsidRPr="001F3DD5">
        <w:rPr>
          <w:kern w:val="0"/>
          <w:lang w:val="x-none" w:eastAsia="x-none"/>
        </w:rPr>
        <w:t xml:space="preserve"> </w:t>
      </w:r>
      <w:r w:rsidRPr="001F3DD5">
        <w:rPr>
          <w:kern w:val="0"/>
          <w:lang w:eastAsia="x-none"/>
        </w:rPr>
        <w:t>Объектов развлечения в размере _________________________ руб. путем перечисления денежных средств по следующим реквизитам: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Получатель: __________________________________________________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 w:eastAsia="x-none"/>
        </w:rPr>
      </w:pPr>
      <w:r w:rsidRPr="001F3DD5">
        <w:rPr>
          <w:kern w:val="0"/>
          <w:lang w:eastAsia="x-none"/>
        </w:rPr>
        <w:t xml:space="preserve"> </w:t>
      </w:r>
      <w:r w:rsidRPr="001F3DD5">
        <w:rPr>
          <w:kern w:val="0"/>
          <w:lang w:val="x-none" w:eastAsia="x-none"/>
        </w:rPr>
        <w:t>Наименование платежа:</w:t>
      </w:r>
      <w:r w:rsidRPr="001F3DD5">
        <w:rPr>
          <w:kern w:val="0"/>
          <w:lang w:eastAsia="x-none"/>
        </w:rPr>
        <w:t xml:space="preserve"> Плата за размещение Объектов развлечения по договору  от _________ №_______.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Несоблюдение обязанностей, установленных настоящим пунктом, является основанием для досрочного расторжения Договора.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3.3. При организации размещения Объектов </w:t>
      </w:r>
      <w:r w:rsidRPr="001F3DD5">
        <w:rPr>
          <w:kern w:val="0"/>
          <w:lang w:val="x-none" w:eastAsia="x-none"/>
        </w:rPr>
        <w:t>развлечения Хозяйствующи</w:t>
      </w:r>
      <w:r w:rsidRPr="001F3DD5">
        <w:rPr>
          <w:kern w:val="0"/>
          <w:lang w:eastAsia="x-none"/>
        </w:rPr>
        <w:t>м</w:t>
      </w:r>
      <w:r w:rsidRPr="001F3DD5">
        <w:rPr>
          <w:kern w:val="0"/>
          <w:lang w:val="x-none" w:eastAsia="x-none"/>
        </w:rPr>
        <w:t xml:space="preserve"> субъек</w:t>
      </w:r>
      <w:r w:rsidRPr="001F3DD5">
        <w:rPr>
          <w:kern w:val="0"/>
          <w:lang w:eastAsia="x-none"/>
        </w:rPr>
        <w:t>там</w:t>
      </w:r>
      <w:r w:rsidRPr="001F3DD5">
        <w:rPr>
          <w:kern w:val="0"/>
          <w:lang w:val="x-none" w:eastAsia="x-none"/>
        </w:rPr>
        <w:t xml:space="preserve"> </w:t>
      </w:r>
      <w:r w:rsidRPr="001F3DD5">
        <w:rPr>
          <w:color w:val="000000"/>
          <w:kern w:val="0"/>
          <w:lang w:eastAsia="ru-RU"/>
        </w:rPr>
        <w:t>запрещается: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производить захоронение павших животных и птиц на территории городского поселения «Город Таруса»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размещать сооружения и конструкции вне отведенной территории;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размещать рекламу в местах, не предназначенных для этих целей (на деревьях, столбах электроснабжения, ограждениях и т.д.).</w:t>
      </w: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3.4. По окончании срока осуществления деятельности Объектов </w:t>
      </w:r>
      <w:r w:rsidRPr="001F3DD5">
        <w:rPr>
          <w:kern w:val="0"/>
          <w:lang w:val="x-none" w:eastAsia="x-none"/>
        </w:rPr>
        <w:t>развлечения</w:t>
      </w:r>
      <w:r w:rsidRPr="001F3DD5">
        <w:rPr>
          <w:kern w:val="0"/>
          <w:lang w:eastAsia="x-none"/>
        </w:rPr>
        <w:t>,</w:t>
      </w:r>
      <w:r w:rsidRPr="001F3DD5">
        <w:rPr>
          <w:color w:val="000000"/>
          <w:kern w:val="0"/>
          <w:lang w:eastAsia="ru-RU"/>
        </w:rPr>
        <w:t xml:space="preserve"> в соответствии с согласованными сроками, или при досрочном расторжении Договора по основаниям указанным в п.3.2. настоящего Договора, </w:t>
      </w:r>
      <w:r w:rsidRPr="001F3DD5">
        <w:rPr>
          <w:kern w:val="0"/>
          <w:lang w:val="x-none" w:eastAsia="x-none"/>
        </w:rPr>
        <w:t>Хозяйствующи</w:t>
      </w:r>
      <w:r w:rsidRPr="001F3DD5">
        <w:rPr>
          <w:kern w:val="0"/>
          <w:lang w:eastAsia="x-none"/>
        </w:rPr>
        <w:t>й</w:t>
      </w:r>
      <w:r w:rsidRPr="001F3DD5">
        <w:rPr>
          <w:kern w:val="0"/>
          <w:lang w:val="x-none" w:eastAsia="x-none"/>
        </w:rPr>
        <w:t xml:space="preserve"> субъек</w:t>
      </w:r>
      <w:r w:rsidRPr="001F3DD5">
        <w:rPr>
          <w:kern w:val="0"/>
          <w:lang w:eastAsia="x-none"/>
        </w:rPr>
        <w:t>т</w:t>
      </w:r>
      <w:r w:rsidRPr="001F3DD5">
        <w:rPr>
          <w:color w:val="000000"/>
          <w:kern w:val="0"/>
          <w:lang w:eastAsia="ru-RU"/>
        </w:rPr>
        <w:t xml:space="preserve"> обязан освободить используемую территорию и привести её в первоначальное состояние в течение </w:t>
      </w:r>
      <w:r w:rsidRPr="001F3DD5">
        <w:rPr>
          <w:color w:val="FF0000"/>
          <w:kern w:val="0"/>
          <w:lang w:eastAsia="ru-RU"/>
        </w:rPr>
        <w:t>1</w:t>
      </w:r>
      <w:r w:rsidRPr="001F3DD5">
        <w:rPr>
          <w:color w:val="000000"/>
          <w:kern w:val="0"/>
          <w:lang w:eastAsia="ru-RU"/>
        </w:rPr>
        <w:t xml:space="preserve"> рабочего дня.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3.5. Администрация имеет право </w:t>
      </w:r>
      <w:bookmarkStart w:id="5" w:name="Par237"/>
      <w:bookmarkEnd w:id="5"/>
      <w:r w:rsidRPr="001F3DD5">
        <w:rPr>
          <w:rFonts w:eastAsia="Courier New"/>
          <w:kern w:val="0"/>
          <w:lang w:eastAsia="ru-RU"/>
        </w:rPr>
        <w:t>контролировать соблюдение Хозяйствующим субъектом условий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>3.6. Администрация обязана не нарушать права Хозяйствующего субъекта, предусмотренные законодательством</w:t>
      </w:r>
      <w:r w:rsidRPr="001F3DD5">
        <w:rPr>
          <w:rFonts w:eastAsia="Courier New"/>
          <w:spacing w:val="8"/>
          <w:kern w:val="144"/>
          <w:lang w:eastAsia="ru-RU"/>
        </w:rPr>
        <w:t xml:space="preserve"> Российской </w:t>
      </w:r>
      <w:r w:rsidRPr="001F3DD5">
        <w:rPr>
          <w:rFonts w:eastAsia="Courier New"/>
          <w:kern w:val="0"/>
          <w:lang w:eastAsia="ru-RU"/>
        </w:rPr>
        <w:t>Федерации и настоящим Договором.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rFonts w:eastAsia="Courier New"/>
          <w:b/>
          <w:spacing w:val="8"/>
          <w:kern w:val="144"/>
          <w:lang w:eastAsia="ru-RU"/>
        </w:rPr>
      </w:pPr>
      <w:bookmarkStart w:id="6" w:name="Par244"/>
      <w:bookmarkEnd w:id="6"/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  <w:r w:rsidRPr="001F3DD5">
        <w:rPr>
          <w:rFonts w:eastAsia="Courier New"/>
          <w:b/>
          <w:spacing w:val="8"/>
          <w:kern w:val="144"/>
          <w:lang w:eastAsia="ru-RU"/>
        </w:rPr>
        <w:t>4. Ответственность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4.1. За нарушение санитарных правил, правил в сфере благоустройства, требований безопасности при эксплуатации Объектов </w:t>
      </w:r>
      <w:r w:rsidRPr="001F3DD5">
        <w:rPr>
          <w:kern w:val="0"/>
          <w:lang w:val="x-none" w:eastAsia="x-none"/>
        </w:rPr>
        <w:t>развлечения Хозяйствующи</w:t>
      </w:r>
      <w:r w:rsidRPr="001F3DD5">
        <w:rPr>
          <w:kern w:val="0"/>
          <w:lang w:eastAsia="x-none"/>
        </w:rPr>
        <w:t>й</w:t>
      </w:r>
      <w:r w:rsidRPr="001F3DD5">
        <w:rPr>
          <w:kern w:val="0"/>
          <w:lang w:val="x-none" w:eastAsia="x-none"/>
        </w:rPr>
        <w:t xml:space="preserve"> субъек</w:t>
      </w:r>
      <w:r w:rsidRPr="001F3DD5">
        <w:rPr>
          <w:kern w:val="0"/>
          <w:lang w:eastAsia="x-none"/>
        </w:rPr>
        <w:t>т</w:t>
      </w:r>
      <w:r w:rsidRPr="001F3DD5">
        <w:rPr>
          <w:color w:val="000000"/>
          <w:kern w:val="0"/>
          <w:lang w:eastAsia="ru-RU"/>
        </w:rPr>
        <w:t xml:space="preserve"> несет ответственность в соответствии с законодательством Российской Федерации и Калужской области.</w:t>
      </w:r>
    </w:p>
    <w:p w:rsid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lastRenderedPageBreak/>
        <w:t xml:space="preserve">4.2. При причинении вреда объектам внешнего благоустройства на территориях общего пользования </w:t>
      </w:r>
      <w:r w:rsidRPr="001F3DD5">
        <w:rPr>
          <w:kern w:val="0"/>
          <w:lang w:val="x-none" w:eastAsia="x-none"/>
        </w:rPr>
        <w:t>Хозяйствующи</w:t>
      </w:r>
      <w:r w:rsidRPr="001F3DD5">
        <w:rPr>
          <w:kern w:val="0"/>
          <w:lang w:eastAsia="x-none"/>
        </w:rPr>
        <w:t>й</w:t>
      </w:r>
      <w:r w:rsidRPr="001F3DD5">
        <w:rPr>
          <w:kern w:val="0"/>
          <w:lang w:val="x-none" w:eastAsia="x-none"/>
        </w:rPr>
        <w:t xml:space="preserve"> субъек</w:t>
      </w:r>
      <w:r w:rsidRPr="001F3DD5">
        <w:rPr>
          <w:kern w:val="0"/>
          <w:lang w:eastAsia="x-none"/>
        </w:rPr>
        <w:t>т</w:t>
      </w:r>
      <w:r w:rsidRPr="001F3DD5">
        <w:rPr>
          <w:color w:val="000000"/>
          <w:kern w:val="0"/>
          <w:lang w:eastAsia="ru-RU"/>
        </w:rPr>
        <w:t xml:space="preserve"> обязан возместить причиненный ущерб в полном объеме.</w:t>
      </w: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bookmarkStart w:id="7" w:name="Par249"/>
      <w:bookmarkEnd w:id="7"/>
      <w:r w:rsidRPr="001F3DD5">
        <w:rPr>
          <w:b/>
          <w:kern w:val="0"/>
          <w:lang w:eastAsia="ru-RU"/>
        </w:rPr>
        <w:t>5. Иные условия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5.1. Все изменения и дополнения к настоящему Договору, не противоречащие законодательству Российской Федерации, оформляются письменными дополнительными соглашениями, являющимися неотъемлемой частью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8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5.2. Стороны обязуются принять все меры к урегулированию путем переговоров любых спорных вопросов, разногласий либо претензий, касающихся исполнения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Споры, не урегулированные во внесудебном порядке, разрешаются Арбитражным судом Калужской области.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5.3. В случаях, не предусмотренных настоящим Договором, Стороны руководствуются законодательством Российской Федерации, Калужской области и нормативными правовыми актами администрации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         5.4. Расторжение Договора возможно по соглашению сторон, в судебном порядке, либо досрочно по инициативе администрации</w:t>
      </w:r>
      <w:r w:rsidRPr="001F3DD5">
        <w:rPr>
          <w:kern w:val="0"/>
          <w:lang w:eastAsia="ru-RU"/>
        </w:rPr>
        <w:t xml:space="preserve">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Досрочное расторжение</w:t>
      </w:r>
      <w:r w:rsidRPr="001F3DD5">
        <w:rPr>
          <w:kern w:val="0"/>
          <w:lang w:eastAsia="ru-RU"/>
        </w:rPr>
        <w:t xml:space="preserve"> Договора администрацией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8"/>
        <w:rPr>
          <w:color w:val="000000"/>
          <w:kern w:val="0"/>
          <w:lang w:eastAsia="ru-RU"/>
        </w:rPr>
      </w:pPr>
      <w:r w:rsidRPr="001F3DD5">
        <w:rPr>
          <w:b/>
          <w:bCs/>
          <w:kern w:val="0"/>
          <w:lang w:eastAsia="ru-RU"/>
        </w:rPr>
        <w:t xml:space="preserve"> </w:t>
      </w:r>
      <w:r w:rsidRPr="001F3DD5">
        <w:rPr>
          <w:kern w:val="0"/>
          <w:lang w:eastAsia="ru-RU"/>
        </w:rPr>
        <w:t xml:space="preserve">в </w:t>
      </w:r>
      <w:r w:rsidRPr="001F3DD5">
        <w:rPr>
          <w:color w:val="000000"/>
          <w:kern w:val="0"/>
          <w:lang w:eastAsia="ru-RU"/>
        </w:rPr>
        <w:t>одностороннем порядке осуществляется в следующих случаях:</w:t>
      </w:r>
    </w:p>
    <w:p w:rsidR="001F3DD5" w:rsidRPr="001F3DD5" w:rsidRDefault="001F3DD5" w:rsidP="001F3DD5">
      <w:pPr>
        <w:suppressAutoHyphens w:val="0"/>
        <w:ind w:left="-142" w:firstLine="720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а) прекращение Хозяйствующим субъектом</w:t>
      </w:r>
      <w:r w:rsidRPr="001F3DD5">
        <w:rPr>
          <w:kern w:val="0"/>
          <w:lang w:eastAsia="ru-RU"/>
        </w:rPr>
        <w:t xml:space="preserve"> в установленном законом порядке своей деятельности;</w:t>
      </w:r>
    </w:p>
    <w:p w:rsidR="001F3DD5" w:rsidRPr="001F3DD5" w:rsidRDefault="001F3DD5" w:rsidP="001F3DD5">
      <w:pPr>
        <w:suppressAutoHyphens w:val="0"/>
        <w:ind w:left="-142" w:firstLine="720"/>
        <w:jc w:val="both"/>
        <w:rPr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  б) </w:t>
      </w:r>
      <w:r w:rsidRPr="001F3DD5">
        <w:rPr>
          <w:color w:val="000000"/>
          <w:kern w:val="0"/>
          <w:lang w:eastAsia="ru-RU"/>
        </w:rPr>
        <w:t>по основаниям, установленным в п.3.2. настоящего Договора.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в) при возникновении </w:t>
      </w:r>
      <w:proofErr w:type="gramStart"/>
      <w:r w:rsidRPr="001F3DD5">
        <w:rPr>
          <w:color w:val="000000"/>
          <w:kern w:val="0"/>
          <w:lang w:eastAsia="ru-RU"/>
        </w:rPr>
        <w:t>необходимости использования места размещения Объектов развлечения</w:t>
      </w:r>
      <w:proofErr w:type="gramEnd"/>
      <w:r w:rsidRPr="001F3DD5">
        <w:rPr>
          <w:color w:val="000000"/>
          <w:kern w:val="0"/>
          <w:lang w:eastAsia="ru-RU"/>
        </w:rPr>
        <w:t xml:space="preserve"> в других целях для муниципальных нужд, при этом на освобождение места дается срок 10 календарных дней.</w:t>
      </w:r>
    </w:p>
    <w:p w:rsidR="001F3DD5" w:rsidRPr="001F3DD5" w:rsidRDefault="001F3DD5" w:rsidP="001F3DD5">
      <w:pPr>
        <w:suppressAutoHyphens w:val="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        5.5. </w:t>
      </w:r>
      <w:r w:rsidRPr="001F3DD5">
        <w:rPr>
          <w:kern w:val="0"/>
          <w:lang w:eastAsia="ru-RU"/>
        </w:rPr>
        <w:t xml:space="preserve">В случае досрочного </w:t>
      </w:r>
      <w:r w:rsidRPr="001F3DD5">
        <w:rPr>
          <w:color w:val="000000"/>
          <w:kern w:val="0"/>
          <w:lang w:eastAsia="ru-RU"/>
        </w:rPr>
        <w:t>расторжения</w:t>
      </w:r>
      <w:r w:rsidRPr="001F3DD5">
        <w:rPr>
          <w:kern w:val="0"/>
          <w:lang w:eastAsia="ru-RU"/>
        </w:rPr>
        <w:t xml:space="preserve"> Договора администрация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  <w:r w:rsidRPr="001F3DD5">
        <w:rPr>
          <w:b/>
          <w:bCs/>
          <w:kern w:val="0"/>
          <w:lang w:eastAsia="ru-RU"/>
        </w:rPr>
        <w:t xml:space="preserve"> </w:t>
      </w:r>
      <w:r w:rsidRPr="001F3DD5">
        <w:rPr>
          <w:kern w:val="0"/>
          <w:lang w:eastAsia="ru-RU"/>
        </w:rPr>
        <w:t xml:space="preserve">в семидневный срок с момента принятия распоряжения о досрочном </w:t>
      </w:r>
      <w:r w:rsidRPr="001F3DD5">
        <w:rPr>
          <w:color w:val="000000"/>
          <w:kern w:val="0"/>
          <w:lang w:eastAsia="ru-RU"/>
        </w:rPr>
        <w:t>расторжении</w:t>
      </w:r>
      <w:r w:rsidRPr="001F3DD5">
        <w:rPr>
          <w:kern w:val="0"/>
          <w:lang w:eastAsia="ru-RU"/>
        </w:rPr>
        <w:t xml:space="preserve"> Договора направляет Хозяйствующему субъекту соответствующее уведомление.</w:t>
      </w:r>
      <w:r w:rsidRPr="001F3DD5">
        <w:rPr>
          <w:color w:val="000000"/>
          <w:kern w:val="0"/>
          <w:lang w:eastAsia="ru-RU"/>
        </w:rPr>
        <w:t xml:space="preserve"> В этом случае Договор считается расторгнутым </w:t>
      </w:r>
      <w:proofErr w:type="gramStart"/>
      <w:r w:rsidRPr="001F3DD5">
        <w:rPr>
          <w:color w:val="000000"/>
          <w:kern w:val="0"/>
          <w:lang w:eastAsia="ru-RU"/>
        </w:rPr>
        <w:t>с даты направления</w:t>
      </w:r>
      <w:proofErr w:type="gramEnd"/>
      <w:r w:rsidRPr="001F3DD5">
        <w:rPr>
          <w:color w:val="000000"/>
          <w:kern w:val="0"/>
          <w:lang w:eastAsia="ru-RU"/>
        </w:rPr>
        <w:t xml:space="preserve"> уведомления, при этом </w:t>
      </w:r>
      <w:r w:rsidRPr="001F3DD5">
        <w:rPr>
          <w:kern w:val="0"/>
          <w:lang w:eastAsia="ru-RU"/>
        </w:rPr>
        <w:t>Хозяйствующему субъекту</w:t>
      </w:r>
      <w:r w:rsidRPr="001F3DD5">
        <w:rPr>
          <w:color w:val="000000"/>
          <w:kern w:val="0"/>
          <w:lang w:eastAsia="ru-RU"/>
        </w:rPr>
        <w:t xml:space="preserve"> не компенсируются </w:t>
      </w:r>
      <w:r w:rsidRPr="001F3DD5">
        <w:rPr>
          <w:kern w:val="0"/>
          <w:lang w:eastAsia="ru-RU"/>
        </w:rPr>
        <w:t>понесенные затраты, в том числе</w:t>
      </w:r>
      <w:r w:rsidRPr="001F3DD5">
        <w:rPr>
          <w:color w:val="000000"/>
          <w:kern w:val="0"/>
          <w:lang w:eastAsia="ru-RU"/>
        </w:rPr>
        <w:t xml:space="preserve"> плата за размещение</w:t>
      </w:r>
      <w:r w:rsidRPr="001F3DD5">
        <w:rPr>
          <w:kern w:val="0"/>
          <w:lang w:eastAsia="ru-RU"/>
        </w:rPr>
        <w:t xml:space="preserve"> Объектов развлечения.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Реквизиты и подписи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 xml:space="preserve">Администрация:                                                      </w:t>
      </w:r>
      <w:r>
        <w:rPr>
          <w:b/>
          <w:kern w:val="0"/>
          <w:lang w:eastAsia="ru-RU"/>
        </w:rPr>
        <w:t xml:space="preserve">                              </w:t>
      </w:r>
      <w:r w:rsidRPr="001F3DD5">
        <w:rPr>
          <w:b/>
          <w:kern w:val="0"/>
          <w:lang w:eastAsia="ru-RU"/>
        </w:rPr>
        <w:t>Хозяйствующий субъект:</w:t>
      </w:r>
    </w:p>
    <w:tbl>
      <w:tblPr>
        <w:tblW w:w="10214" w:type="dxa"/>
        <w:tblLook w:val="01E0" w:firstRow="1" w:lastRow="1" w:firstColumn="1" w:lastColumn="1" w:noHBand="0" w:noVBand="0"/>
      </w:tblPr>
      <w:tblGrid>
        <w:gridCol w:w="5048"/>
        <w:gridCol w:w="5166"/>
      </w:tblGrid>
      <w:tr w:rsidR="001F3DD5" w:rsidRPr="001F3DD5" w:rsidTr="00327343">
        <w:trPr>
          <w:trHeight w:val="3114"/>
        </w:trPr>
        <w:tc>
          <w:tcPr>
            <w:tcW w:w="5048" w:type="dxa"/>
          </w:tcPr>
          <w:p w:rsidR="001F3DD5" w:rsidRP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5166" w:type="dxa"/>
          </w:tcPr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P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</w:tc>
      </w:tr>
    </w:tbl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8546A7" w:rsidRPr="001F3DD5" w:rsidRDefault="008546A7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left="5040"/>
        <w:jc w:val="right"/>
        <w:rPr>
          <w:kern w:val="0"/>
          <w:sz w:val="18"/>
          <w:szCs w:val="18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</w:t>
      </w:r>
      <w:r w:rsidRPr="001F3DD5">
        <w:rPr>
          <w:kern w:val="0"/>
          <w:sz w:val="18"/>
          <w:szCs w:val="18"/>
          <w:lang w:eastAsia="ru-RU"/>
        </w:rPr>
        <w:t>Приложение № 5</w:t>
      </w:r>
    </w:p>
    <w:p w:rsid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546A7" w:rsidRDefault="008546A7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8546A7" w:rsidRPr="001F3DD5" w:rsidRDefault="008546A7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_____________________________________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    </w:t>
      </w:r>
      <w:proofErr w:type="gramStart"/>
      <w:r w:rsidRPr="001F3DD5">
        <w:rPr>
          <w:kern w:val="0"/>
          <w:lang w:eastAsia="ru-RU"/>
        </w:rPr>
        <w:t xml:space="preserve">(Ф.И.О. предпринимателя,   </w:t>
      </w:r>
      <w:proofErr w:type="gramEnd"/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наименование юридического лица 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____________________________________                                                                                                       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_____________________________________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                      (адрес, телефон)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УВЕДОМЛЕНИЕ О РАСТОРЖЕНИИ ДОГОВОРА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tbl>
      <w:tblPr>
        <w:tblpPr w:leftFromText="180" w:rightFromText="180" w:vertAnchor="text" w:horzAnchor="page" w:tblpX="4678" w:tblpY="-75"/>
        <w:tblW w:w="0" w:type="auto"/>
        <w:tblLook w:val="04A0" w:firstRow="1" w:lastRow="0" w:firstColumn="1" w:lastColumn="0" w:noHBand="0" w:noVBand="1"/>
      </w:tblPr>
      <w:tblGrid>
        <w:gridCol w:w="445"/>
        <w:gridCol w:w="707"/>
        <w:gridCol w:w="441"/>
        <w:gridCol w:w="1087"/>
        <w:gridCol w:w="456"/>
        <w:gridCol w:w="516"/>
        <w:gridCol w:w="425"/>
      </w:tblGrid>
      <w:tr w:rsidR="001F3DD5" w:rsidRPr="001F3DD5" w:rsidTr="00327343">
        <w:tc>
          <w:tcPr>
            <w:tcW w:w="445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41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56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b/>
                <w:kern w:val="0"/>
                <w:lang w:eastAsia="ru-RU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proofErr w:type="gramStart"/>
            <w:r w:rsidRPr="001F3DD5">
              <w:rPr>
                <w:b/>
                <w:kern w:val="0"/>
                <w:lang w:eastAsia="ru-RU"/>
              </w:rPr>
              <w:t>г</w:t>
            </w:r>
            <w:proofErr w:type="gramEnd"/>
            <w:r w:rsidRPr="001F3DD5">
              <w:rPr>
                <w:b/>
                <w:kern w:val="0"/>
                <w:lang w:eastAsia="ru-RU"/>
              </w:rPr>
              <w:t>.</w:t>
            </w: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1F3DD5">
        <w:rPr>
          <w:kern w:val="0"/>
          <w:lang w:eastAsia="ru-RU"/>
        </w:rPr>
        <w:t>Между администрацией городского поселения «Город Таруса» и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1F3DD5">
        <w:rPr>
          <w:b/>
          <w:kern w:val="0"/>
          <w:lang w:eastAsia="ru-RU"/>
        </w:rPr>
        <w:t>_________________________________________________________________________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(указать Ф.И.О. предпринимателя, </w:t>
      </w:r>
      <w:r w:rsidR="008546A7">
        <w:rPr>
          <w:kern w:val="0"/>
          <w:lang w:eastAsia="ru-RU"/>
        </w:rPr>
        <w:t>наименование  юридического лица</w:t>
      </w:r>
      <w:r w:rsidRPr="001F3DD5">
        <w:rPr>
          <w:kern w:val="0"/>
          <w:lang w:eastAsia="ru-RU"/>
        </w:rPr>
        <w:t>)</w:t>
      </w:r>
    </w:p>
    <w:tbl>
      <w:tblPr>
        <w:tblpPr w:leftFromText="180" w:rightFromText="180" w:vertAnchor="text" w:horzAnchor="page" w:tblpX="5653" w:tblpY="585"/>
        <w:tblW w:w="0" w:type="auto"/>
        <w:tblLook w:val="04A0" w:firstRow="1" w:lastRow="0" w:firstColumn="1" w:lastColumn="0" w:noHBand="0" w:noVBand="1"/>
      </w:tblPr>
      <w:tblGrid>
        <w:gridCol w:w="253"/>
      </w:tblGrid>
      <w:tr w:rsidR="001F3DD5" w:rsidRPr="001F3DD5" w:rsidTr="00327343">
        <w:trPr>
          <w:trHeight w:val="285"/>
        </w:trPr>
        <w:tc>
          <w:tcPr>
            <w:tcW w:w="253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был заключен договор </w:t>
      </w:r>
      <w:r w:rsidRPr="001F3DD5">
        <w:rPr>
          <w:b/>
          <w:kern w:val="0"/>
          <w:lang w:eastAsia="ru-RU"/>
        </w:rPr>
        <w:t xml:space="preserve">о </w:t>
      </w:r>
      <w:r w:rsidRPr="001F3DD5">
        <w:rPr>
          <w:kern w:val="0"/>
          <w:lang w:eastAsia="ru-RU"/>
        </w:rPr>
        <w:t xml:space="preserve">размещении нестационарных аттракционов, батутов, передвижных цирков и зоопарков, также другого развлекательного оборудования на территории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городского поселения «Город Таруса»  от «____»____20___г. № _____ (далее</w:t>
      </w:r>
      <w:r w:rsidR="008546A7">
        <w:rPr>
          <w:kern w:val="0"/>
          <w:lang w:eastAsia="ru-RU"/>
        </w:rPr>
        <w:t xml:space="preserve"> </w:t>
      </w:r>
      <w:r w:rsidRPr="001F3DD5">
        <w:rPr>
          <w:kern w:val="0"/>
          <w:lang w:eastAsia="ru-RU"/>
        </w:rPr>
        <w:t>- Договор)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В соответствии с пп.5.4 - 5.5. Договора администрация городского поселения «Город Таруса вправе в одностороннем порядке расторгнуть  Договор.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tbl>
      <w:tblPr>
        <w:tblpPr w:leftFromText="180" w:rightFromText="180" w:vertAnchor="text" w:horzAnchor="margin" w:tblpY="627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843"/>
        <w:gridCol w:w="567"/>
        <w:gridCol w:w="992"/>
        <w:gridCol w:w="992"/>
        <w:gridCol w:w="1985"/>
        <w:gridCol w:w="567"/>
        <w:gridCol w:w="708"/>
        <w:gridCol w:w="426"/>
        <w:gridCol w:w="1417"/>
      </w:tblGrid>
      <w:tr w:rsidR="001F3DD5" w:rsidRPr="001F3DD5" w:rsidTr="00327343">
        <w:tc>
          <w:tcPr>
            <w:tcW w:w="13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уведомляет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</w:tr>
      <w:tr w:rsidR="001F3DD5" w:rsidRPr="001F3DD5" w:rsidTr="00327343">
        <w:tc>
          <w:tcPr>
            <w:tcW w:w="13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8497" w:type="dxa"/>
            <w:gridSpan w:val="9"/>
            <w:tcBorders>
              <w:top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(указать Ф.И.О. предпринимателя, наименование  юридического лица)</w:t>
            </w:r>
          </w:p>
        </w:tc>
      </w:tr>
      <w:tr w:rsidR="001F3DD5" w:rsidRPr="001F3DD5" w:rsidTr="00327343">
        <w:tc>
          <w:tcPr>
            <w:tcW w:w="2235" w:type="dxa"/>
            <w:gridSpan w:val="2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 том, что Договор</w:t>
            </w:r>
          </w:p>
        </w:tc>
        <w:tc>
          <w:tcPr>
            <w:tcW w:w="56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26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proofErr w:type="gramStart"/>
            <w:r w:rsidRPr="001F3DD5">
              <w:rPr>
                <w:kern w:val="0"/>
                <w:lang w:eastAsia="ru-RU"/>
              </w:rPr>
              <w:t>г</w:t>
            </w:r>
            <w:proofErr w:type="gramEnd"/>
            <w:r w:rsidRPr="001F3DD5">
              <w:rPr>
                <w:kern w:val="0"/>
                <w:lang w:eastAsia="ru-RU"/>
              </w:rPr>
              <w:t>.</w:t>
            </w:r>
          </w:p>
        </w:tc>
        <w:tc>
          <w:tcPr>
            <w:tcW w:w="141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считается</w:t>
            </w:r>
          </w:p>
        </w:tc>
      </w:tr>
      <w:tr w:rsidR="001F3DD5" w:rsidRPr="001F3DD5" w:rsidTr="00327343">
        <w:tc>
          <w:tcPr>
            <w:tcW w:w="3794" w:type="dxa"/>
            <w:gridSpan w:val="4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proofErr w:type="gramStart"/>
            <w:r w:rsidRPr="001F3DD5">
              <w:rPr>
                <w:kern w:val="0"/>
                <w:lang w:eastAsia="ru-RU"/>
              </w:rPr>
              <w:t>расторгнутым</w:t>
            </w:r>
            <w:proofErr w:type="gramEnd"/>
            <w:r w:rsidRPr="001F3DD5">
              <w:rPr>
                <w:kern w:val="0"/>
                <w:lang w:eastAsia="ru-RU"/>
              </w:rPr>
              <w:t xml:space="preserve"> в соответствии с 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103" w:type="dxa"/>
            <w:gridSpan w:val="5"/>
          </w:tcPr>
          <w:p w:rsidR="001F3DD5" w:rsidRPr="001F3DD5" w:rsidRDefault="008546A7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</w:t>
            </w:r>
            <w:r w:rsidR="001F3DD5" w:rsidRPr="001F3DD5">
              <w:rPr>
                <w:kern w:val="0"/>
                <w:lang w:eastAsia="ru-RU"/>
              </w:rPr>
              <w:t xml:space="preserve">Договора с </w:t>
            </w:r>
            <w:r w:rsidR="001F3DD5" w:rsidRPr="001F3DD5">
              <w:rPr>
                <w:color w:val="000000"/>
                <w:kern w:val="0"/>
                <w:lang w:eastAsia="ru-RU"/>
              </w:rPr>
              <w:t>даты направления уведомления</w:t>
            </w:r>
            <w:r w:rsidR="001F3DD5" w:rsidRPr="001F3DD5">
              <w:rPr>
                <w:kern w:val="0"/>
                <w:lang w:eastAsia="ru-RU"/>
              </w:rPr>
              <w:t>.</w:t>
            </w: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Администрация городского поселения «Город Таруса »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FF0000"/>
          <w:kern w:val="0"/>
          <w:lang w:eastAsia="ru-RU"/>
        </w:rPr>
      </w:pPr>
      <w:r w:rsidRPr="001F3DD5">
        <w:rPr>
          <w:color w:val="FF0000"/>
          <w:kern w:val="0"/>
          <w:lang w:eastAsia="ru-RU"/>
        </w:rPr>
        <w:t xml:space="preserve">     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В соответствии с пунктом 3.4. Договора, Вы обязаны освободить используемую территорию и привести её в первоначальное состояние в течение 1 рабочего дня.</w:t>
      </w: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 w:eastAsia="x-none"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 w:eastAsia="x-none"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 w:eastAsia="x-none"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 w:val="x-none" w:eastAsia="x-none"/>
        </w:rPr>
      </w:pPr>
      <w:r w:rsidRPr="001F3DD5">
        <w:rPr>
          <w:kern w:val="0"/>
          <w:lang w:val="x-none" w:eastAsia="x-none"/>
        </w:rPr>
        <w:t xml:space="preserve">Глава администрации </w:t>
      </w: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 w:eastAsia="x-none"/>
        </w:rPr>
      </w:pPr>
      <w:r w:rsidRPr="001F3DD5">
        <w:rPr>
          <w:kern w:val="0"/>
          <w:lang w:eastAsia="x-none"/>
        </w:rPr>
        <w:t>городского поселения</w:t>
      </w:r>
      <w:r w:rsidRPr="001F3DD5">
        <w:rPr>
          <w:kern w:val="0"/>
          <w:lang w:val="x-none" w:eastAsia="x-none"/>
        </w:rPr>
        <w:t xml:space="preserve">  </w:t>
      </w:r>
    </w:p>
    <w:p w:rsidR="001F3DD5" w:rsidRPr="001F3DD5" w:rsidRDefault="001F3DD5" w:rsidP="001F3DD5">
      <w:pPr>
        <w:widowControl w:val="0"/>
        <w:suppressAutoHyphens w:val="0"/>
        <w:jc w:val="both"/>
        <w:rPr>
          <w:b/>
          <w:kern w:val="0"/>
          <w:lang w:eastAsia="x-none"/>
        </w:rPr>
      </w:pPr>
      <w:r w:rsidRPr="001F3DD5">
        <w:rPr>
          <w:kern w:val="0"/>
          <w:lang w:eastAsia="x-none"/>
        </w:rPr>
        <w:t xml:space="preserve">«Город Таруса»         </w:t>
      </w:r>
      <w:r w:rsidRPr="001F3DD5">
        <w:rPr>
          <w:kern w:val="0"/>
          <w:lang w:val="x-none" w:eastAsia="x-none"/>
        </w:rPr>
        <w:t xml:space="preserve">                                                                                     </w:t>
      </w:r>
      <w:r w:rsidRPr="001F3DD5">
        <w:rPr>
          <w:kern w:val="0"/>
          <w:lang w:eastAsia="x-none"/>
        </w:rPr>
        <w:t>________________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hd w:val="clear" w:color="auto" w:fill="FFFFFF"/>
        <w:suppressAutoHyphens w:val="0"/>
        <w:spacing w:line="210" w:lineRule="atLeast"/>
        <w:ind w:firstLine="851"/>
        <w:jc w:val="both"/>
        <w:textAlignment w:val="baseline"/>
        <w:rPr>
          <w:kern w:val="0"/>
        </w:rPr>
      </w:pPr>
    </w:p>
    <w:p w:rsidR="00B65862" w:rsidRPr="009E25C0" w:rsidRDefault="00B65862"/>
    <w:sectPr w:rsidR="00B65862" w:rsidRPr="009E25C0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6FE"/>
    <w:multiLevelType w:val="multilevel"/>
    <w:tmpl w:val="3568660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496869EB"/>
    <w:multiLevelType w:val="multilevel"/>
    <w:tmpl w:val="FD16EC4E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3">
    <w:nsid w:val="7A1D0562"/>
    <w:multiLevelType w:val="multilevel"/>
    <w:tmpl w:val="1B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52F67"/>
    <w:rsid w:val="00091EFD"/>
    <w:rsid w:val="00096B2E"/>
    <w:rsid w:val="000B7216"/>
    <w:rsid w:val="000D10B9"/>
    <w:rsid w:val="000E19F7"/>
    <w:rsid w:val="00141330"/>
    <w:rsid w:val="00156247"/>
    <w:rsid w:val="001639DE"/>
    <w:rsid w:val="001A32B9"/>
    <w:rsid w:val="001B19B9"/>
    <w:rsid w:val="001B5C9B"/>
    <w:rsid w:val="001E35BC"/>
    <w:rsid w:val="001F17A1"/>
    <w:rsid w:val="001F3DD5"/>
    <w:rsid w:val="00206EA4"/>
    <w:rsid w:val="00251B21"/>
    <w:rsid w:val="00256CAB"/>
    <w:rsid w:val="00295BE8"/>
    <w:rsid w:val="002D133E"/>
    <w:rsid w:val="002F43C0"/>
    <w:rsid w:val="00342C29"/>
    <w:rsid w:val="0034617B"/>
    <w:rsid w:val="00363CA9"/>
    <w:rsid w:val="00397BA2"/>
    <w:rsid w:val="003D4BBF"/>
    <w:rsid w:val="003F3DAA"/>
    <w:rsid w:val="004179C4"/>
    <w:rsid w:val="00442BAC"/>
    <w:rsid w:val="00450351"/>
    <w:rsid w:val="00503DCA"/>
    <w:rsid w:val="0051712C"/>
    <w:rsid w:val="00584476"/>
    <w:rsid w:val="00593339"/>
    <w:rsid w:val="005E7539"/>
    <w:rsid w:val="005F63A6"/>
    <w:rsid w:val="006325DE"/>
    <w:rsid w:val="0066260A"/>
    <w:rsid w:val="00684078"/>
    <w:rsid w:val="006923E2"/>
    <w:rsid w:val="006E15A1"/>
    <w:rsid w:val="0074502A"/>
    <w:rsid w:val="00766843"/>
    <w:rsid w:val="007A3B86"/>
    <w:rsid w:val="007C79FA"/>
    <w:rsid w:val="007E0551"/>
    <w:rsid w:val="00800BE5"/>
    <w:rsid w:val="008546A7"/>
    <w:rsid w:val="00863B98"/>
    <w:rsid w:val="008949E4"/>
    <w:rsid w:val="008D61E1"/>
    <w:rsid w:val="00917962"/>
    <w:rsid w:val="00922212"/>
    <w:rsid w:val="009231E4"/>
    <w:rsid w:val="009D40D8"/>
    <w:rsid w:val="009E25C0"/>
    <w:rsid w:val="00A1356A"/>
    <w:rsid w:val="00AD1102"/>
    <w:rsid w:val="00AF1875"/>
    <w:rsid w:val="00AF480C"/>
    <w:rsid w:val="00B32541"/>
    <w:rsid w:val="00B41471"/>
    <w:rsid w:val="00B65862"/>
    <w:rsid w:val="00B76BC7"/>
    <w:rsid w:val="00BB0106"/>
    <w:rsid w:val="00CB43F4"/>
    <w:rsid w:val="00D01A7A"/>
    <w:rsid w:val="00D047CF"/>
    <w:rsid w:val="00D073D7"/>
    <w:rsid w:val="00D56E86"/>
    <w:rsid w:val="00D81702"/>
    <w:rsid w:val="00DA124D"/>
    <w:rsid w:val="00DC0C3A"/>
    <w:rsid w:val="00E06812"/>
    <w:rsid w:val="00E560C3"/>
    <w:rsid w:val="00F77956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sagorod.ru" TargetMode="External"/><Relationship Id="rId13" Type="http://schemas.openxmlformats.org/officeDocument/2006/relationships/hyperlink" Target="http://pandia.ru/text/category/verblyu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vidi_deyatelmznos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gosudarstvennaya_sobstvennostm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36008052" TargetMode="External"/><Relationship Id="rId10" Type="http://schemas.openxmlformats.org/officeDocument/2006/relationships/hyperlink" Target="http://pandia.ru/text/category/munitcipalmznaya_sobstven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hyperlink" Target="http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F20F-B153-49F1-9C90-0F330EA5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2023-07-25T09:43:00Z</cp:lastPrinted>
  <dcterms:created xsi:type="dcterms:W3CDTF">2023-08-14T13:21:00Z</dcterms:created>
  <dcterms:modified xsi:type="dcterms:W3CDTF">2023-08-18T11:47:00Z</dcterms:modified>
</cp:coreProperties>
</file>